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37" w:rsidRPr="001D05A7" w:rsidRDefault="001D05A7" w:rsidP="006A1DA6">
      <w:pPr>
        <w:spacing w:after="120"/>
        <w:jc w:val="center"/>
        <w:rPr>
          <w:rFonts w:ascii="Arial" w:hAnsi="Arial" w:cs="Arial"/>
          <w:b/>
          <w:sz w:val="20"/>
          <w:szCs w:val="20"/>
        </w:rPr>
      </w:pPr>
      <w:r w:rsidRPr="001D05A7">
        <w:rPr>
          <w:rFonts w:ascii="Arial" w:hAnsi="Arial" w:cs="Arial"/>
          <w:b/>
          <w:sz w:val="20"/>
          <w:szCs w:val="20"/>
          <w:u w:val="single"/>
        </w:rPr>
        <w:t>International Journal of Orofacial Myology</w:t>
      </w:r>
      <w:r w:rsidRPr="001D05A7">
        <w:rPr>
          <w:rFonts w:ascii="Arial" w:hAnsi="Arial" w:cs="Arial"/>
          <w:b/>
          <w:sz w:val="20"/>
          <w:szCs w:val="20"/>
        </w:rPr>
        <w:t>,</w:t>
      </w:r>
      <w:r>
        <w:rPr>
          <w:rFonts w:ascii="Arial" w:hAnsi="Arial" w:cs="Arial"/>
          <w:b/>
          <w:sz w:val="20"/>
          <w:szCs w:val="20"/>
        </w:rPr>
        <w:t xml:space="preserve"> Volu</w:t>
      </w:r>
      <w:bookmarkStart w:id="0" w:name="_GoBack"/>
      <w:bookmarkEnd w:id="0"/>
      <w:r>
        <w:rPr>
          <w:rFonts w:ascii="Arial" w:hAnsi="Arial" w:cs="Arial"/>
          <w:b/>
          <w:sz w:val="20"/>
          <w:szCs w:val="20"/>
        </w:rPr>
        <w:t>me 37, November, 2011, pages 27-38</w:t>
      </w:r>
    </w:p>
    <w:p w:rsidR="00EF4B1F" w:rsidRPr="00AC605C" w:rsidRDefault="00EF4B1F" w:rsidP="006A1DA6">
      <w:pPr>
        <w:spacing w:after="120"/>
        <w:jc w:val="center"/>
        <w:rPr>
          <w:rFonts w:ascii="Arial" w:hAnsi="Arial" w:cs="Arial"/>
          <w:b/>
          <w:sz w:val="28"/>
          <w:szCs w:val="28"/>
        </w:rPr>
      </w:pPr>
      <w:r w:rsidRPr="00AC605C">
        <w:rPr>
          <w:rFonts w:ascii="Arial" w:hAnsi="Arial" w:cs="Arial"/>
          <w:b/>
          <w:sz w:val="28"/>
          <w:szCs w:val="28"/>
        </w:rPr>
        <w:t>MYTHS</w:t>
      </w:r>
      <w:r w:rsidR="00FF3732" w:rsidRPr="00AC605C">
        <w:rPr>
          <w:rFonts w:ascii="Arial" w:hAnsi="Arial" w:cs="Arial"/>
          <w:b/>
          <w:sz w:val="28"/>
          <w:szCs w:val="28"/>
        </w:rPr>
        <w:t xml:space="preserve"> THAT PERSIST</w:t>
      </w:r>
      <w:r w:rsidR="006428FE">
        <w:rPr>
          <w:rFonts w:ascii="Arial" w:hAnsi="Arial" w:cs="Arial"/>
          <w:b/>
          <w:sz w:val="28"/>
          <w:szCs w:val="28"/>
        </w:rPr>
        <w:t xml:space="preserve"> ABOUT OROFACIAL MYOLOGY</w:t>
      </w:r>
    </w:p>
    <w:p w:rsidR="00AC605C" w:rsidRDefault="00AC605C" w:rsidP="00BD42E8">
      <w:pPr>
        <w:jc w:val="center"/>
        <w:rPr>
          <w:rFonts w:ascii="Arial" w:hAnsi="Arial" w:cs="Arial"/>
          <w:sz w:val="24"/>
          <w:szCs w:val="24"/>
        </w:rPr>
      </w:pPr>
      <w:r>
        <w:rPr>
          <w:rFonts w:ascii="Arial" w:hAnsi="Arial" w:cs="Arial"/>
          <w:sz w:val="24"/>
          <w:szCs w:val="24"/>
        </w:rPr>
        <w:t>Robert M. Mason, D.M.D., Ph.D.</w:t>
      </w:r>
    </w:p>
    <w:p w:rsidR="0072308D" w:rsidRDefault="00427795" w:rsidP="00195F37">
      <w:pPr>
        <w:spacing w:after="120"/>
        <w:rPr>
          <w:rFonts w:ascii="Arial" w:hAnsi="Arial" w:cs="Arial"/>
          <w:b/>
          <w:sz w:val="24"/>
          <w:szCs w:val="24"/>
        </w:rPr>
      </w:pPr>
      <w:r>
        <w:rPr>
          <w:rFonts w:ascii="Arial" w:hAnsi="Arial" w:cs="Arial"/>
          <w:b/>
          <w:sz w:val="24"/>
          <w:szCs w:val="24"/>
        </w:rPr>
        <w:t>ABSTRACT</w:t>
      </w:r>
    </w:p>
    <w:p w:rsidR="00AC605C" w:rsidRPr="00613EB5" w:rsidRDefault="00AC605C" w:rsidP="006A1DA6">
      <w:pPr>
        <w:spacing w:after="120"/>
        <w:rPr>
          <w:rFonts w:ascii="Arial" w:hAnsi="Arial" w:cs="Arial"/>
          <w:sz w:val="20"/>
          <w:szCs w:val="20"/>
        </w:rPr>
      </w:pPr>
      <w:r w:rsidRPr="00427795">
        <w:rPr>
          <w:rFonts w:ascii="Arial" w:hAnsi="Arial" w:cs="Arial"/>
          <w:sz w:val="20"/>
          <w:szCs w:val="20"/>
        </w:rPr>
        <w:t xml:space="preserve">This article addresses many </w:t>
      </w:r>
      <w:r w:rsidRPr="00427795">
        <w:rPr>
          <w:rFonts w:ascii="Arial" w:hAnsi="Arial" w:cs="Arial"/>
          <w:i/>
          <w:sz w:val="20"/>
          <w:szCs w:val="20"/>
        </w:rPr>
        <w:t>myths</w:t>
      </w:r>
      <w:r w:rsidRPr="00427795">
        <w:rPr>
          <w:rFonts w:ascii="Arial" w:hAnsi="Arial" w:cs="Arial"/>
          <w:sz w:val="20"/>
          <w:szCs w:val="20"/>
        </w:rPr>
        <w:t xml:space="preserve"> that have persisted over the years </w:t>
      </w:r>
      <w:r w:rsidR="00A1329F">
        <w:rPr>
          <w:rFonts w:ascii="Arial" w:hAnsi="Arial" w:cs="Arial"/>
          <w:sz w:val="20"/>
          <w:szCs w:val="20"/>
        </w:rPr>
        <w:t xml:space="preserve">in dentistry and orofacial myology </w:t>
      </w:r>
      <w:r w:rsidRPr="00427795">
        <w:rPr>
          <w:rFonts w:ascii="Arial" w:hAnsi="Arial" w:cs="Arial"/>
          <w:sz w:val="20"/>
          <w:szCs w:val="20"/>
        </w:rPr>
        <w:t xml:space="preserve">regarding the nature of orofacial myofunctional disorders (OMD’s). </w:t>
      </w:r>
      <w:r w:rsidR="00427795">
        <w:rPr>
          <w:rFonts w:ascii="Arial" w:hAnsi="Arial" w:cs="Arial"/>
          <w:sz w:val="20"/>
          <w:szCs w:val="20"/>
        </w:rPr>
        <w:t>Myths include 1) the concept that the term “</w:t>
      </w:r>
      <w:r w:rsidRPr="00427795">
        <w:rPr>
          <w:rFonts w:ascii="Arial" w:hAnsi="Arial" w:cs="Arial"/>
          <w:sz w:val="20"/>
          <w:szCs w:val="20"/>
        </w:rPr>
        <w:t>tongue thrusting</w:t>
      </w:r>
      <w:r w:rsidR="00427795">
        <w:rPr>
          <w:rFonts w:ascii="Arial" w:hAnsi="Arial" w:cs="Arial"/>
          <w:sz w:val="20"/>
          <w:szCs w:val="20"/>
        </w:rPr>
        <w:t>” includes the rest posture</w:t>
      </w:r>
      <w:r w:rsidR="00BC43DE">
        <w:rPr>
          <w:rFonts w:ascii="Arial" w:hAnsi="Arial" w:cs="Arial"/>
          <w:sz w:val="20"/>
          <w:szCs w:val="20"/>
        </w:rPr>
        <w:t>; 2) that there is an excess</w:t>
      </w:r>
      <w:r w:rsidR="00EB00E7">
        <w:rPr>
          <w:rFonts w:ascii="Arial" w:hAnsi="Arial" w:cs="Arial"/>
          <w:sz w:val="20"/>
          <w:szCs w:val="20"/>
        </w:rPr>
        <w:t>ive</w:t>
      </w:r>
      <w:r w:rsidR="00BC43DE">
        <w:rPr>
          <w:rFonts w:ascii="Arial" w:hAnsi="Arial" w:cs="Arial"/>
          <w:sz w:val="20"/>
          <w:szCs w:val="20"/>
        </w:rPr>
        <w:t xml:space="preserve"> </w:t>
      </w:r>
      <w:r w:rsidRPr="00427795">
        <w:rPr>
          <w:rFonts w:ascii="Arial" w:hAnsi="Arial" w:cs="Arial"/>
          <w:sz w:val="20"/>
          <w:szCs w:val="20"/>
        </w:rPr>
        <w:t>amount of pressure</w:t>
      </w:r>
      <w:r w:rsidR="0072308D">
        <w:rPr>
          <w:rFonts w:ascii="Arial" w:hAnsi="Arial" w:cs="Arial"/>
          <w:sz w:val="20"/>
          <w:szCs w:val="20"/>
        </w:rPr>
        <w:t xml:space="preserve"> exerted against the anterior teeth</w:t>
      </w:r>
      <w:r w:rsidR="00BC43DE">
        <w:rPr>
          <w:rFonts w:ascii="Arial" w:hAnsi="Arial" w:cs="Arial"/>
          <w:sz w:val="20"/>
          <w:szCs w:val="20"/>
        </w:rPr>
        <w:t xml:space="preserve"> i</w:t>
      </w:r>
      <w:r w:rsidR="0072308D">
        <w:rPr>
          <w:rFonts w:ascii="Arial" w:hAnsi="Arial" w:cs="Arial"/>
          <w:sz w:val="20"/>
          <w:szCs w:val="20"/>
        </w:rPr>
        <w:t>n swallows, that swallow</w:t>
      </w:r>
      <w:r w:rsidR="00EB00E7">
        <w:rPr>
          <w:rFonts w:ascii="Arial" w:hAnsi="Arial" w:cs="Arial"/>
          <w:sz w:val="20"/>
          <w:szCs w:val="20"/>
        </w:rPr>
        <w:t>ing</w:t>
      </w:r>
      <w:r w:rsidR="0072308D">
        <w:rPr>
          <w:rFonts w:ascii="Arial" w:hAnsi="Arial" w:cs="Arial"/>
          <w:sz w:val="20"/>
          <w:szCs w:val="20"/>
        </w:rPr>
        <w:t xml:space="preserve"> pressures add up, </w:t>
      </w:r>
      <w:r w:rsidR="00BC43DE">
        <w:rPr>
          <w:rFonts w:ascii="Arial" w:hAnsi="Arial" w:cs="Arial"/>
          <w:sz w:val="20"/>
          <w:szCs w:val="20"/>
        </w:rPr>
        <w:t>and the frequency of swallowing has an</w:t>
      </w:r>
      <w:r w:rsidRPr="00427795">
        <w:rPr>
          <w:rFonts w:ascii="Arial" w:hAnsi="Arial" w:cs="Arial"/>
          <w:sz w:val="20"/>
          <w:szCs w:val="20"/>
        </w:rPr>
        <w:t xml:space="preserve"> impact on the dentition; 3) the idea that the tongue is the strongest muscle in the body; 4) the </w:t>
      </w:r>
      <w:r w:rsidR="00BC43DE">
        <w:rPr>
          <w:rFonts w:ascii="Arial" w:hAnsi="Arial" w:cs="Arial"/>
          <w:sz w:val="20"/>
          <w:szCs w:val="20"/>
        </w:rPr>
        <w:t>view that a muscle</w:t>
      </w:r>
      <w:r w:rsidR="0072308D">
        <w:rPr>
          <w:rFonts w:ascii="Arial" w:hAnsi="Arial" w:cs="Arial"/>
          <w:sz w:val="20"/>
          <w:szCs w:val="20"/>
        </w:rPr>
        <w:t xml:space="preserve"> will be </w:t>
      </w:r>
      <w:r w:rsidR="00BC43DE">
        <w:rPr>
          <w:rFonts w:ascii="Arial" w:hAnsi="Arial" w:cs="Arial"/>
          <w:sz w:val="20"/>
          <w:szCs w:val="20"/>
        </w:rPr>
        <w:t xml:space="preserve">the winner in any tug of war </w:t>
      </w:r>
      <w:r w:rsidRPr="00427795">
        <w:rPr>
          <w:rFonts w:ascii="Arial" w:hAnsi="Arial" w:cs="Arial"/>
          <w:sz w:val="20"/>
          <w:szCs w:val="20"/>
        </w:rPr>
        <w:t>between muscle and bone; 5)</w:t>
      </w:r>
      <w:r w:rsidR="00427795" w:rsidRPr="00427795">
        <w:rPr>
          <w:rFonts w:ascii="Arial" w:hAnsi="Arial" w:cs="Arial"/>
          <w:sz w:val="20"/>
          <w:szCs w:val="20"/>
        </w:rPr>
        <w:t xml:space="preserve"> the claim that a tongue thrust can cause an open bite malocclusion; 6) the claim that a tongue thrust can cause a Class II malocclusion; 7) the claim that the tongue molds the pa</w:t>
      </w:r>
      <w:r w:rsidR="00613EB5">
        <w:rPr>
          <w:rFonts w:ascii="Arial" w:hAnsi="Arial" w:cs="Arial"/>
          <w:sz w:val="20"/>
          <w:szCs w:val="20"/>
        </w:rPr>
        <w:t xml:space="preserve">latal vault; </w:t>
      </w:r>
      <w:r w:rsidR="00BC43DE">
        <w:rPr>
          <w:rFonts w:ascii="Arial" w:hAnsi="Arial" w:cs="Arial"/>
          <w:sz w:val="20"/>
          <w:szCs w:val="20"/>
        </w:rPr>
        <w:t xml:space="preserve"> 8) </w:t>
      </w:r>
      <w:r w:rsidR="00613EB5">
        <w:rPr>
          <w:rFonts w:ascii="Arial" w:hAnsi="Arial" w:cs="Arial"/>
          <w:sz w:val="20"/>
          <w:szCs w:val="20"/>
        </w:rPr>
        <w:t>the notion that a low tongue tip pos</w:t>
      </w:r>
      <w:r w:rsidR="005B544C">
        <w:rPr>
          <w:rFonts w:ascii="Arial" w:hAnsi="Arial" w:cs="Arial"/>
          <w:sz w:val="20"/>
          <w:szCs w:val="20"/>
        </w:rPr>
        <w:t>ture at rest presents a problem;</w:t>
      </w:r>
      <w:r w:rsidR="00613EB5">
        <w:rPr>
          <w:rFonts w:ascii="Arial" w:hAnsi="Arial" w:cs="Arial"/>
          <w:sz w:val="20"/>
          <w:szCs w:val="20"/>
        </w:rPr>
        <w:t xml:space="preserve"> and 9) </w:t>
      </w:r>
      <w:r w:rsidR="00BC43DE">
        <w:rPr>
          <w:rFonts w:ascii="Arial" w:hAnsi="Arial" w:cs="Arial"/>
          <w:sz w:val="20"/>
          <w:szCs w:val="20"/>
        </w:rPr>
        <w:t>the claim that</w:t>
      </w:r>
      <w:r w:rsidR="00427795" w:rsidRPr="00427795">
        <w:rPr>
          <w:rFonts w:ascii="Arial" w:hAnsi="Arial" w:cs="Arial"/>
          <w:sz w:val="20"/>
          <w:szCs w:val="20"/>
        </w:rPr>
        <w:t xml:space="preserve"> OMD’</w:t>
      </w:r>
      <w:r w:rsidR="00BC43DE">
        <w:rPr>
          <w:rFonts w:ascii="Arial" w:hAnsi="Arial" w:cs="Arial"/>
          <w:sz w:val="20"/>
          <w:szCs w:val="20"/>
        </w:rPr>
        <w:t>s represent</w:t>
      </w:r>
      <w:r w:rsidR="00427795" w:rsidRPr="00427795">
        <w:rPr>
          <w:rFonts w:ascii="Arial" w:hAnsi="Arial" w:cs="Arial"/>
          <w:sz w:val="20"/>
          <w:szCs w:val="20"/>
        </w:rPr>
        <w:t xml:space="preserve"> a muscle imbalance that can be brought into balance with therapy. Each of these false claims or “myths” is discussed</w:t>
      </w:r>
      <w:r w:rsidR="00BC43DE">
        <w:rPr>
          <w:rFonts w:ascii="Arial" w:hAnsi="Arial" w:cs="Arial"/>
          <w:sz w:val="20"/>
          <w:szCs w:val="20"/>
        </w:rPr>
        <w:t xml:space="preserve"> and corrected</w:t>
      </w:r>
      <w:r w:rsidR="00427795" w:rsidRPr="00427795">
        <w:rPr>
          <w:rFonts w:ascii="Arial" w:hAnsi="Arial" w:cs="Arial"/>
          <w:sz w:val="20"/>
          <w:szCs w:val="20"/>
        </w:rPr>
        <w:t>, with the positive acknowledgement that clinicians are abandoning the incorrect notion of muscle balance and imbalance as had</w:t>
      </w:r>
      <w:r w:rsidR="00BC43DE">
        <w:rPr>
          <w:rFonts w:ascii="Arial" w:hAnsi="Arial" w:cs="Arial"/>
          <w:sz w:val="20"/>
          <w:szCs w:val="20"/>
        </w:rPr>
        <w:t xml:space="preserve"> been claimed</w:t>
      </w:r>
      <w:r w:rsidR="00427795" w:rsidRPr="00427795">
        <w:rPr>
          <w:rFonts w:ascii="Arial" w:hAnsi="Arial" w:cs="Arial"/>
          <w:sz w:val="20"/>
          <w:szCs w:val="20"/>
        </w:rPr>
        <w:t xml:space="preserve"> previously</w:t>
      </w:r>
      <w:r w:rsidR="00427795">
        <w:rPr>
          <w:rFonts w:ascii="Arial" w:hAnsi="Arial" w:cs="Arial"/>
          <w:sz w:val="24"/>
          <w:szCs w:val="24"/>
        </w:rPr>
        <w:t>.</w:t>
      </w:r>
    </w:p>
    <w:p w:rsidR="00427795" w:rsidRDefault="00427795" w:rsidP="00195F37">
      <w:pPr>
        <w:spacing w:after="240"/>
        <w:rPr>
          <w:rFonts w:ascii="Arial" w:hAnsi="Arial" w:cs="Arial"/>
          <w:sz w:val="20"/>
          <w:szCs w:val="20"/>
        </w:rPr>
      </w:pPr>
      <w:r>
        <w:rPr>
          <w:rFonts w:ascii="Arial" w:hAnsi="Arial" w:cs="Arial"/>
          <w:b/>
          <w:sz w:val="24"/>
          <w:szCs w:val="24"/>
        </w:rPr>
        <w:t xml:space="preserve">KEY WORDS: </w:t>
      </w:r>
      <w:r w:rsidRPr="00427795">
        <w:rPr>
          <w:rFonts w:ascii="Arial" w:hAnsi="Arial" w:cs="Arial"/>
          <w:sz w:val="20"/>
          <w:szCs w:val="20"/>
        </w:rPr>
        <w:t>orofacial myofunctional therapy; orofacial myology; tongue thrust swallow; orofacial rest posture therapy; muscle imbalance; excessive tongue pressure; tongue strength; open bite; Class II malocclusion; tongue molding the palate.</w:t>
      </w:r>
    </w:p>
    <w:p w:rsidR="001A59B3" w:rsidRDefault="001A59B3" w:rsidP="006A1DA6">
      <w:pPr>
        <w:spacing w:after="0"/>
        <w:rPr>
          <w:rFonts w:ascii="Arial" w:hAnsi="Arial" w:cs="Arial"/>
          <w:b/>
          <w:sz w:val="24"/>
          <w:szCs w:val="24"/>
        </w:rPr>
        <w:sectPr w:rsidR="001A59B3" w:rsidSect="00516E71">
          <w:footerReference w:type="default" r:id="rId8"/>
          <w:type w:val="continuous"/>
          <w:pgSz w:w="12240" w:h="15840" w:code="1"/>
          <w:pgMar w:top="1440" w:right="1440" w:bottom="1440" w:left="1440" w:header="720" w:footer="720" w:gutter="0"/>
          <w:cols w:space="720"/>
          <w:docGrid w:linePitch="360"/>
        </w:sectPr>
      </w:pPr>
    </w:p>
    <w:p w:rsidR="00427795" w:rsidRPr="00427795" w:rsidRDefault="00427795" w:rsidP="006A1DA6">
      <w:pPr>
        <w:spacing w:after="0"/>
        <w:rPr>
          <w:rFonts w:ascii="Arial" w:hAnsi="Arial" w:cs="Arial"/>
          <w:b/>
          <w:sz w:val="24"/>
          <w:szCs w:val="24"/>
        </w:rPr>
      </w:pPr>
      <w:r>
        <w:rPr>
          <w:rFonts w:ascii="Arial" w:hAnsi="Arial" w:cs="Arial"/>
          <w:b/>
          <w:sz w:val="24"/>
          <w:szCs w:val="24"/>
        </w:rPr>
        <w:lastRenderedPageBreak/>
        <w:t>INTRODUCTION</w:t>
      </w:r>
    </w:p>
    <w:p w:rsidR="00EF4B1F" w:rsidRDefault="00EF4B1F" w:rsidP="00195F37">
      <w:pPr>
        <w:spacing w:after="120"/>
        <w:rPr>
          <w:rFonts w:ascii="Arial" w:hAnsi="Arial" w:cs="Arial"/>
          <w:sz w:val="24"/>
          <w:szCs w:val="24"/>
        </w:rPr>
      </w:pPr>
      <w:r>
        <w:rPr>
          <w:rFonts w:ascii="Arial" w:hAnsi="Arial" w:cs="Arial"/>
          <w:sz w:val="24"/>
          <w:szCs w:val="24"/>
        </w:rPr>
        <w:t xml:space="preserve">It is a natural process in </w:t>
      </w:r>
      <w:r w:rsidR="00055BBD">
        <w:rPr>
          <w:rFonts w:ascii="Arial" w:hAnsi="Arial" w:cs="Arial"/>
          <w:sz w:val="24"/>
          <w:szCs w:val="24"/>
        </w:rPr>
        <w:t xml:space="preserve">the evolution of </w:t>
      </w:r>
      <w:r>
        <w:rPr>
          <w:rFonts w:ascii="Arial" w:hAnsi="Arial" w:cs="Arial"/>
          <w:sz w:val="24"/>
          <w:szCs w:val="24"/>
        </w:rPr>
        <w:t xml:space="preserve">professional groups for various untruths, or myths, to develop. In most cases, such myths are attempts to explain a variety of phenomena for which there are no available supporting data. Such is the case within </w:t>
      </w:r>
      <w:proofErr w:type="gramStart"/>
      <w:r>
        <w:rPr>
          <w:rFonts w:ascii="Arial" w:hAnsi="Arial" w:cs="Arial"/>
          <w:sz w:val="24"/>
          <w:szCs w:val="24"/>
        </w:rPr>
        <w:t>the</w:t>
      </w:r>
      <w:proofErr w:type="gramEnd"/>
      <w:r>
        <w:rPr>
          <w:rFonts w:ascii="Arial" w:hAnsi="Arial" w:cs="Arial"/>
          <w:sz w:val="24"/>
          <w:szCs w:val="24"/>
        </w:rPr>
        <w:t xml:space="preserve"> developing professional discipline of orofacial myology.</w:t>
      </w:r>
    </w:p>
    <w:p w:rsidR="00EF4B1F" w:rsidRDefault="00EF4B1F" w:rsidP="006A1DA6">
      <w:pPr>
        <w:spacing w:after="120"/>
        <w:rPr>
          <w:rFonts w:ascii="Arial" w:hAnsi="Arial" w:cs="Arial"/>
          <w:sz w:val="24"/>
          <w:szCs w:val="24"/>
        </w:rPr>
      </w:pPr>
      <w:r>
        <w:rPr>
          <w:rFonts w:ascii="Arial" w:hAnsi="Arial" w:cs="Arial"/>
          <w:sz w:val="24"/>
          <w:szCs w:val="24"/>
        </w:rPr>
        <w:t>The purpose of th</w:t>
      </w:r>
      <w:r w:rsidR="00A55BED">
        <w:rPr>
          <w:rFonts w:ascii="Arial" w:hAnsi="Arial" w:cs="Arial"/>
          <w:sz w:val="24"/>
          <w:szCs w:val="24"/>
        </w:rPr>
        <w:t>is article is to select</w:t>
      </w:r>
      <w:r>
        <w:rPr>
          <w:rFonts w:ascii="Arial" w:hAnsi="Arial" w:cs="Arial"/>
          <w:sz w:val="24"/>
          <w:szCs w:val="24"/>
        </w:rPr>
        <w:t xml:space="preserve"> untruths</w:t>
      </w:r>
      <w:r w:rsidR="00A55BED">
        <w:rPr>
          <w:rFonts w:ascii="Arial" w:hAnsi="Arial" w:cs="Arial"/>
          <w:sz w:val="24"/>
          <w:szCs w:val="24"/>
        </w:rPr>
        <w:t>, or myths,</w:t>
      </w:r>
      <w:r>
        <w:rPr>
          <w:rFonts w:ascii="Arial" w:hAnsi="Arial" w:cs="Arial"/>
          <w:sz w:val="24"/>
          <w:szCs w:val="24"/>
        </w:rPr>
        <w:t xml:space="preserve"> that have been passed along over the years which are not valid concepts. Providing corrections for such myths helps to advance the discipline by clarifying claims made about </w:t>
      </w:r>
      <w:r w:rsidR="00A55BED">
        <w:rPr>
          <w:rFonts w:ascii="Arial" w:hAnsi="Arial" w:cs="Arial"/>
          <w:sz w:val="24"/>
          <w:szCs w:val="24"/>
        </w:rPr>
        <w:t>orofacial myofunctional disorders (</w:t>
      </w:r>
      <w:r>
        <w:rPr>
          <w:rFonts w:ascii="Arial" w:hAnsi="Arial" w:cs="Arial"/>
          <w:sz w:val="24"/>
          <w:szCs w:val="24"/>
        </w:rPr>
        <w:t>OMD</w:t>
      </w:r>
      <w:r w:rsidR="00A55BED">
        <w:rPr>
          <w:rFonts w:ascii="Arial" w:hAnsi="Arial" w:cs="Arial"/>
          <w:sz w:val="24"/>
          <w:szCs w:val="24"/>
        </w:rPr>
        <w:t>’</w:t>
      </w:r>
      <w:r>
        <w:rPr>
          <w:rFonts w:ascii="Arial" w:hAnsi="Arial" w:cs="Arial"/>
          <w:sz w:val="24"/>
          <w:szCs w:val="24"/>
        </w:rPr>
        <w:t>s</w:t>
      </w:r>
      <w:r w:rsidR="00A55BED">
        <w:rPr>
          <w:rFonts w:ascii="Arial" w:hAnsi="Arial" w:cs="Arial"/>
          <w:sz w:val="24"/>
          <w:szCs w:val="24"/>
        </w:rPr>
        <w:t>)</w:t>
      </w:r>
      <w:r>
        <w:rPr>
          <w:rFonts w:ascii="Arial" w:hAnsi="Arial" w:cs="Arial"/>
          <w:sz w:val="24"/>
          <w:szCs w:val="24"/>
        </w:rPr>
        <w:t>.</w:t>
      </w:r>
    </w:p>
    <w:p w:rsidR="00195F37" w:rsidRDefault="00893A83" w:rsidP="00195F37">
      <w:pPr>
        <w:spacing w:after="120"/>
        <w:rPr>
          <w:rFonts w:ascii="Arial" w:hAnsi="Arial" w:cs="Arial"/>
          <w:sz w:val="24"/>
          <w:szCs w:val="24"/>
        </w:rPr>
      </w:pPr>
      <w:r>
        <w:rPr>
          <w:rFonts w:ascii="Arial" w:hAnsi="Arial" w:cs="Arial"/>
          <w:sz w:val="24"/>
          <w:szCs w:val="24"/>
        </w:rPr>
        <w:t>HOW</w:t>
      </w:r>
      <w:r w:rsidR="008D4602" w:rsidRPr="00FD52F4">
        <w:rPr>
          <w:rFonts w:ascii="Arial" w:hAnsi="Arial" w:cs="Arial"/>
          <w:sz w:val="24"/>
          <w:szCs w:val="24"/>
        </w:rPr>
        <w:t xml:space="preserve"> DO</w:t>
      </w:r>
      <w:r w:rsidR="00EB00E7">
        <w:rPr>
          <w:rFonts w:ascii="Arial" w:hAnsi="Arial" w:cs="Arial"/>
          <w:sz w:val="24"/>
          <w:szCs w:val="24"/>
        </w:rPr>
        <w:t xml:space="preserve"> MYTHS ORIGINATE? O</w:t>
      </w:r>
      <w:r w:rsidR="008D4602" w:rsidRPr="00FD52F4">
        <w:rPr>
          <w:rFonts w:ascii="Arial" w:hAnsi="Arial" w:cs="Arial"/>
          <w:sz w:val="24"/>
          <w:szCs w:val="24"/>
        </w:rPr>
        <w:t xml:space="preserve">rofacial </w:t>
      </w:r>
      <w:r w:rsidR="00EB00E7">
        <w:rPr>
          <w:rFonts w:ascii="Arial" w:hAnsi="Arial" w:cs="Arial"/>
          <w:sz w:val="24"/>
          <w:szCs w:val="24"/>
        </w:rPr>
        <w:t xml:space="preserve">myology </w:t>
      </w:r>
      <w:r w:rsidR="008D4602" w:rsidRPr="00FD52F4">
        <w:rPr>
          <w:rFonts w:ascii="Arial" w:hAnsi="Arial" w:cs="Arial"/>
          <w:sz w:val="24"/>
          <w:szCs w:val="24"/>
        </w:rPr>
        <w:t>is still a young discipline.</w:t>
      </w:r>
      <w:r w:rsidR="00EB00E7">
        <w:rPr>
          <w:rFonts w:ascii="Arial" w:hAnsi="Arial" w:cs="Arial"/>
          <w:sz w:val="24"/>
          <w:szCs w:val="24"/>
        </w:rPr>
        <w:t xml:space="preserve"> A few </w:t>
      </w:r>
      <w:r w:rsidR="0058711D" w:rsidRPr="00FD52F4">
        <w:rPr>
          <w:rFonts w:ascii="Arial" w:hAnsi="Arial" w:cs="Arial"/>
          <w:sz w:val="24"/>
          <w:szCs w:val="24"/>
        </w:rPr>
        <w:t>orthodontists and dentists</w:t>
      </w:r>
      <w:r w:rsidR="008D4602" w:rsidRPr="00FD52F4">
        <w:rPr>
          <w:rFonts w:ascii="Arial" w:hAnsi="Arial" w:cs="Arial"/>
          <w:sz w:val="24"/>
          <w:szCs w:val="24"/>
        </w:rPr>
        <w:t xml:space="preserve"> considered </w:t>
      </w:r>
      <w:r w:rsidR="0058711D" w:rsidRPr="00FD52F4">
        <w:rPr>
          <w:rFonts w:ascii="Arial" w:hAnsi="Arial" w:cs="Arial"/>
          <w:sz w:val="24"/>
          <w:szCs w:val="24"/>
        </w:rPr>
        <w:t>to be</w:t>
      </w:r>
      <w:r w:rsidR="008D4602" w:rsidRPr="00FD52F4">
        <w:rPr>
          <w:rFonts w:ascii="Arial" w:hAnsi="Arial" w:cs="Arial"/>
          <w:sz w:val="24"/>
          <w:szCs w:val="24"/>
        </w:rPr>
        <w:t xml:space="preserve"> </w:t>
      </w:r>
      <w:r w:rsidR="0058711D" w:rsidRPr="00FD52F4">
        <w:rPr>
          <w:rFonts w:ascii="Arial" w:hAnsi="Arial" w:cs="Arial"/>
          <w:sz w:val="24"/>
          <w:szCs w:val="24"/>
        </w:rPr>
        <w:t>the early pioneers of the field</w:t>
      </w:r>
      <w:r w:rsidR="008D4602" w:rsidRPr="00FD52F4">
        <w:rPr>
          <w:rFonts w:ascii="Arial" w:hAnsi="Arial" w:cs="Arial"/>
          <w:sz w:val="24"/>
          <w:szCs w:val="24"/>
        </w:rPr>
        <w:t xml:space="preserve"> were prone to mak</w:t>
      </w:r>
      <w:r w:rsidR="00D745CA" w:rsidRPr="00FD52F4">
        <w:rPr>
          <w:rFonts w:ascii="Arial" w:hAnsi="Arial" w:cs="Arial"/>
          <w:sz w:val="24"/>
          <w:szCs w:val="24"/>
        </w:rPr>
        <w:t>ing claims for which there was no</w:t>
      </w:r>
      <w:r w:rsidR="008D4602" w:rsidRPr="00FD52F4">
        <w:rPr>
          <w:rFonts w:ascii="Arial" w:hAnsi="Arial" w:cs="Arial"/>
          <w:sz w:val="24"/>
          <w:szCs w:val="24"/>
        </w:rPr>
        <w:t xml:space="preserve"> research support. Many of these claims have persisted without challenge </w:t>
      </w:r>
      <w:r w:rsidR="0058711D" w:rsidRPr="00FD52F4">
        <w:rPr>
          <w:rFonts w:ascii="Arial" w:hAnsi="Arial" w:cs="Arial"/>
          <w:sz w:val="24"/>
          <w:szCs w:val="24"/>
        </w:rPr>
        <w:t xml:space="preserve">or clarification </w:t>
      </w:r>
      <w:r w:rsidR="008D4602" w:rsidRPr="00FD52F4">
        <w:rPr>
          <w:rFonts w:ascii="Arial" w:hAnsi="Arial" w:cs="Arial"/>
          <w:sz w:val="24"/>
          <w:szCs w:val="24"/>
        </w:rPr>
        <w:t>over the years</w:t>
      </w:r>
      <w:r w:rsidR="00EB00E7">
        <w:rPr>
          <w:rFonts w:ascii="Arial" w:hAnsi="Arial" w:cs="Arial"/>
          <w:sz w:val="24"/>
          <w:szCs w:val="24"/>
        </w:rPr>
        <w:t>. The unproven</w:t>
      </w:r>
      <w:r w:rsidR="00884A83" w:rsidRPr="00FD52F4">
        <w:rPr>
          <w:rFonts w:ascii="Arial" w:hAnsi="Arial" w:cs="Arial"/>
          <w:sz w:val="24"/>
          <w:szCs w:val="24"/>
        </w:rPr>
        <w:t xml:space="preserve"> claims</w:t>
      </w:r>
      <w:r w:rsidR="008D4602" w:rsidRPr="00FD52F4">
        <w:rPr>
          <w:rFonts w:ascii="Arial" w:hAnsi="Arial" w:cs="Arial"/>
          <w:sz w:val="24"/>
          <w:szCs w:val="24"/>
        </w:rPr>
        <w:t xml:space="preserve"> </w:t>
      </w:r>
      <w:r w:rsidR="00884A83" w:rsidRPr="00FD52F4">
        <w:rPr>
          <w:rFonts w:ascii="Arial" w:hAnsi="Arial" w:cs="Arial"/>
          <w:sz w:val="24"/>
          <w:szCs w:val="24"/>
        </w:rPr>
        <w:t>(</w:t>
      </w:r>
      <w:r w:rsidR="008D4602" w:rsidRPr="00FD52F4">
        <w:rPr>
          <w:rFonts w:ascii="Arial" w:hAnsi="Arial" w:cs="Arial"/>
          <w:sz w:val="24"/>
          <w:szCs w:val="24"/>
        </w:rPr>
        <w:t>or myths</w:t>
      </w:r>
      <w:r w:rsidR="00884A83" w:rsidRPr="00FD52F4">
        <w:rPr>
          <w:rFonts w:ascii="Arial" w:hAnsi="Arial" w:cs="Arial"/>
          <w:sz w:val="24"/>
          <w:szCs w:val="24"/>
        </w:rPr>
        <w:t>)</w:t>
      </w:r>
      <w:r w:rsidR="008D4602" w:rsidRPr="00FD52F4">
        <w:rPr>
          <w:rFonts w:ascii="Arial" w:hAnsi="Arial" w:cs="Arial"/>
          <w:sz w:val="24"/>
          <w:szCs w:val="24"/>
        </w:rPr>
        <w:t xml:space="preserve"> discussed here, are found in the early self-published text on myofunctional therapy by Daniel Garliner (Editions 1, 2 and 3</w:t>
      </w:r>
      <w:r w:rsidR="00884A83" w:rsidRPr="00FD52F4">
        <w:rPr>
          <w:rFonts w:ascii="Arial" w:hAnsi="Arial" w:cs="Arial"/>
          <w:sz w:val="24"/>
          <w:szCs w:val="24"/>
        </w:rPr>
        <w:t>; 1971, 1974, 198</w:t>
      </w:r>
      <w:r w:rsidR="008D4602" w:rsidRPr="00FD52F4">
        <w:rPr>
          <w:rFonts w:ascii="Arial" w:hAnsi="Arial" w:cs="Arial"/>
          <w:sz w:val="24"/>
          <w:szCs w:val="24"/>
        </w:rPr>
        <w:t>3)</w:t>
      </w:r>
      <w:r w:rsidR="00D745CA" w:rsidRPr="00FD52F4">
        <w:rPr>
          <w:rFonts w:ascii="Arial" w:hAnsi="Arial" w:cs="Arial"/>
          <w:sz w:val="24"/>
          <w:szCs w:val="24"/>
        </w:rPr>
        <w:t xml:space="preserve">. </w:t>
      </w:r>
    </w:p>
    <w:p w:rsidR="008D4602" w:rsidRPr="00FD52F4" w:rsidRDefault="00D745CA" w:rsidP="00195F37">
      <w:pPr>
        <w:spacing w:after="120"/>
        <w:rPr>
          <w:rFonts w:ascii="Arial" w:hAnsi="Arial" w:cs="Arial"/>
          <w:sz w:val="24"/>
          <w:szCs w:val="24"/>
        </w:rPr>
      </w:pPr>
      <w:r w:rsidRPr="00FD52F4">
        <w:rPr>
          <w:rFonts w:ascii="Arial" w:hAnsi="Arial" w:cs="Arial"/>
          <w:sz w:val="24"/>
          <w:szCs w:val="24"/>
        </w:rPr>
        <w:t>Since these myths continue to be stated</w:t>
      </w:r>
      <w:r w:rsidR="00A55BED">
        <w:rPr>
          <w:rFonts w:ascii="Arial" w:hAnsi="Arial" w:cs="Arial"/>
          <w:sz w:val="24"/>
          <w:szCs w:val="24"/>
        </w:rPr>
        <w:t xml:space="preserve"> and claimed by some orofacial m</w:t>
      </w:r>
      <w:r w:rsidR="001B4AE3">
        <w:rPr>
          <w:rFonts w:ascii="Arial" w:hAnsi="Arial" w:cs="Arial"/>
          <w:sz w:val="24"/>
          <w:szCs w:val="24"/>
        </w:rPr>
        <w:t xml:space="preserve">yologists on websites, </w:t>
      </w:r>
      <w:r w:rsidR="00A1329F">
        <w:rPr>
          <w:rFonts w:ascii="Arial" w:hAnsi="Arial" w:cs="Arial"/>
          <w:sz w:val="24"/>
          <w:szCs w:val="24"/>
        </w:rPr>
        <w:t xml:space="preserve">and are still held by some dentists and orthodontists, </w:t>
      </w:r>
      <w:r w:rsidR="00A55BED">
        <w:rPr>
          <w:rFonts w:ascii="Arial" w:hAnsi="Arial" w:cs="Arial"/>
          <w:sz w:val="24"/>
          <w:szCs w:val="24"/>
        </w:rPr>
        <w:t>there is a need to further clarify and correct these myths. The</w:t>
      </w:r>
      <w:r w:rsidR="001B4AE3">
        <w:rPr>
          <w:rFonts w:ascii="Arial" w:hAnsi="Arial" w:cs="Arial"/>
          <w:sz w:val="24"/>
          <w:szCs w:val="24"/>
        </w:rPr>
        <w:t xml:space="preserve"> field of orofacial myology will</w:t>
      </w:r>
      <w:r w:rsidR="00A55BED">
        <w:rPr>
          <w:rFonts w:ascii="Arial" w:hAnsi="Arial" w:cs="Arial"/>
          <w:sz w:val="24"/>
          <w:szCs w:val="24"/>
        </w:rPr>
        <w:t xml:space="preserve"> advance as accurate claims about the phenomena involved lead the way</w:t>
      </w:r>
      <w:r w:rsidRPr="00FD52F4">
        <w:rPr>
          <w:rFonts w:ascii="Arial" w:hAnsi="Arial" w:cs="Arial"/>
          <w:sz w:val="24"/>
          <w:szCs w:val="24"/>
        </w:rPr>
        <w:t>.</w:t>
      </w:r>
    </w:p>
    <w:p w:rsidR="00697E18" w:rsidRDefault="00EF4B1F" w:rsidP="006A1DA6">
      <w:pPr>
        <w:spacing w:after="120"/>
        <w:rPr>
          <w:rFonts w:ascii="Arial" w:hAnsi="Arial" w:cs="Arial"/>
          <w:b/>
          <w:sz w:val="24"/>
          <w:szCs w:val="24"/>
        </w:rPr>
      </w:pPr>
      <w:r w:rsidRPr="00EF4B1F">
        <w:rPr>
          <w:rFonts w:ascii="Arial" w:hAnsi="Arial" w:cs="Arial"/>
          <w:b/>
          <w:sz w:val="24"/>
          <w:szCs w:val="24"/>
        </w:rPr>
        <w:lastRenderedPageBreak/>
        <w:t>MYTH #1: The term “tongue thrust” includes the concept of the rest</w:t>
      </w:r>
      <w:r w:rsidR="00EB00E7">
        <w:rPr>
          <w:rFonts w:ascii="Arial" w:hAnsi="Arial" w:cs="Arial"/>
          <w:b/>
          <w:sz w:val="24"/>
          <w:szCs w:val="24"/>
        </w:rPr>
        <w:t>ing</w:t>
      </w:r>
      <w:r w:rsidRPr="00EF4B1F">
        <w:rPr>
          <w:rFonts w:ascii="Arial" w:hAnsi="Arial" w:cs="Arial"/>
          <w:b/>
          <w:sz w:val="24"/>
          <w:szCs w:val="24"/>
        </w:rPr>
        <w:t xml:space="preserve"> posture of the tongue.</w:t>
      </w:r>
      <w:r>
        <w:rPr>
          <w:rFonts w:ascii="Arial" w:hAnsi="Arial" w:cs="Arial"/>
          <w:b/>
          <w:sz w:val="24"/>
          <w:szCs w:val="24"/>
        </w:rPr>
        <w:t xml:space="preserve"> </w:t>
      </w:r>
    </w:p>
    <w:p w:rsidR="00EF4B1F" w:rsidRDefault="00EF4B1F" w:rsidP="006A1DA6">
      <w:pPr>
        <w:spacing w:after="120"/>
        <w:rPr>
          <w:rFonts w:ascii="Arial" w:hAnsi="Arial" w:cs="Arial"/>
          <w:sz w:val="24"/>
          <w:szCs w:val="24"/>
        </w:rPr>
      </w:pPr>
      <w:r>
        <w:rPr>
          <w:rFonts w:ascii="Arial" w:hAnsi="Arial" w:cs="Arial"/>
          <w:sz w:val="24"/>
          <w:szCs w:val="24"/>
        </w:rPr>
        <w:t>It has become common for many to discuss the familiar term “tongue thrust” and to imply that the term encompasses the rest</w:t>
      </w:r>
      <w:r w:rsidR="00EB00E7">
        <w:rPr>
          <w:rFonts w:ascii="Arial" w:hAnsi="Arial" w:cs="Arial"/>
          <w:sz w:val="24"/>
          <w:szCs w:val="24"/>
        </w:rPr>
        <w:t>ing</w:t>
      </w:r>
      <w:r>
        <w:rPr>
          <w:rFonts w:ascii="Arial" w:hAnsi="Arial" w:cs="Arial"/>
          <w:sz w:val="24"/>
          <w:szCs w:val="24"/>
        </w:rPr>
        <w:t xml:space="preserve"> posture of the tongue. This is not an appropriate generic use of the term since “tongue thrust” denotes a functional activity of the tongue, as in swallowing or speaking, rather than referring in any way to the posture of the tongue</w:t>
      </w:r>
      <w:r w:rsidR="00EB00E7">
        <w:rPr>
          <w:rFonts w:ascii="Arial" w:hAnsi="Arial" w:cs="Arial"/>
          <w:sz w:val="24"/>
          <w:szCs w:val="24"/>
        </w:rPr>
        <w:t xml:space="preserve"> at rest</w:t>
      </w:r>
      <w:r>
        <w:rPr>
          <w:rFonts w:ascii="Arial" w:hAnsi="Arial" w:cs="Arial"/>
          <w:sz w:val="24"/>
          <w:szCs w:val="24"/>
        </w:rPr>
        <w:t>.</w:t>
      </w:r>
    </w:p>
    <w:p w:rsidR="00EF4B1F" w:rsidRDefault="00EF4B1F" w:rsidP="006A1DA6">
      <w:pPr>
        <w:spacing w:after="120"/>
        <w:rPr>
          <w:rFonts w:ascii="Arial" w:hAnsi="Arial" w:cs="Arial"/>
          <w:sz w:val="24"/>
          <w:szCs w:val="24"/>
        </w:rPr>
      </w:pPr>
      <w:r>
        <w:rPr>
          <w:rFonts w:ascii="Arial" w:hAnsi="Arial" w:cs="Arial"/>
          <w:sz w:val="24"/>
          <w:szCs w:val="24"/>
        </w:rPr>
        <w:t xml:space="preserve">The distinctions between </w:t>
      </w:r>
      <w:r w:rsidR="00EB00E7">
        <w:rPr>
          <w:rFonts w:ascii="Arial" w:hAnsi="Arial" w:cs="Arial"/>
          <w:sz w:val="24"/>
          <w:szCs w:val="24"/>
        </w:rPr>
        <w:t xml:space="preserve">the </w:t>
      </w:r>
      <w:r>
        <w:rPr>
          <w:rFonts w:ascii="Arial" w:hAnsi="Arial" w:cs="Arial"/>
          <w:sz w:val="24"/>
          <w:szCs w:val="24"/>
        </w:rPr>
        <w:t>rest</w:t>
      </w:r>
      <w:r w:rsidR="00EB00E7">
        <w:rPr>
          <w:rFonts w:ascii="Arial" w:hAnsi="Arial" w:cs="Arial"/>
          <w:sz w:val="24"/>
          <w:szCs w:val="24"/>
        </w:rPr>
        <w:t>ing</w:t>
      </w:r>
      <w:r>
        <w:rPr>
          <w:rFonts w:ascii="Arial" w:hAnsi="Arial" w:cs="Arial"/>
          <w:sz w:val="24"/>
          <w:szCs w:val="24"/>
        </w:rPr>
        <w:t xml:space="preserve"> posture and functional activities of the tongue are importan</w:t>
      </w:r>
      <w:r w:rsidR="00EB00E7">
        <w:rPr>
          <w:rFonts w:ascii="Arial" w:hAnsi="Arial" w:cs="Arial"/>
          <w:sz w:val="24"/>
          <w:szCs w:val="24"/>
        </w:rPr>
        <w:t>t. T</w:t>
      </w:r>
      <w:r>
        <w:rPr>
          <w:rFonts w:ascii="Arial" w:hAnsi="Arial" w:cs="Arial"/>
          <w:sz w:val="24"/>
          <w:szCs w:val="24"/>
        </w:rPr>
        <w:t xml:space="preserve">he link </w:t>
      </w:r>
      <w:r w:rsidR="00EB00E7">
        <w:rPr>
          <w:rFonts w:ascii="Arial" w:hAnsi="Arial" w:cs="Arial"/>
          <w:sz w:val="24"/>
          <w:szCs w:val="24"/>
        </w:rPr>
        <w:t xml:space="preserve">between the tongue and </w:t>
      </w:r>
      <w:r>
        <w:rPr>
          <w:rFonts w:ascii="Arial" w:hAnsi="Arial" w:cs="Arial"/>
          <w:sz w:val="24"/>
          <w:szCs w:val="24"/>
        </w:rPr>
        <w:t>dental malocclusions is clearly related to a forward rest</w:t>
      </w:r>
      <w:r w:rsidR="00EB00E7">
        <w:rPr>
          <w:rFonts w:ascii="Arial" w:hAnsi="Arial" w:cs="Arial"/>
          <w:sz w:val="24"/>
          <w:szCs w:val="24"/>
        </w:rPr>
        <w:t>ing posture of the tongue.</w:t>
      </w:r>
      <w:r>
        <w:rPr>
          <w:rFonts w:ascii="Arial" w:hAnsi="Arial" w:cs="Arial"/>
          <w:sz w:val="24"/>
          <w:szCs w:val="24"/>
        </w:rPr>
        <w:t xml:space="preserve"> </w:t>
      </w:r>
      <w:r w:rsidR="00EB00E7">
        <w:rPr>
          <w:rFonts w:ascii="Arial" w:hAnsi="Arial" w:cs="Arial"/>
          <w:sz w:val="24"/>
          <w:szCs w:val="24"/>
        </w:rPr>
        <w:t xml:space="preserve">There is no proof, however, that tongue thrusting can cause </w:t>
      </w:r>
      <w:r>
        <w:rPr>
          <w:rFonts w:ascii="Arial" w:hAnsi="Arial" w:cs="Arial"/>
          <w:sz w:val="24"/>
          <w:szCs w:val="24"/>
        </w:rPr>
        <w:t xml:space="preserve">malocclusions. </w:t>
      </w:r>
      <w:r w:rsidR="006F3BA3">
        <w:rPr>
          <w:rFonts w:ascii="Arial" w:hAnsi="Arial" w:cs="Arial"/>
          <w:sz w:val="24"/>
          <w:szCs w:val="24"/>
        </w:rPr>
        <w:t xml:space="preserve">A </w:t>
      </w:r>
      <w:r w:rsidR="006357F9">
        <w:rPr>
          <w:rFonts w:ascii="Arial" w:hAnsi="Arial" w:cs="Arial"/>
          <w:sz w:val="24"/>
          <w:szCs w:val="24"/>
        </w:rPr>
        <w:t>tongue thrust sw</w:t>
      </w:r>
      <w:r>
        <w:rPr>
          <w:rFonts w:ascii="Arial" w:hAnsi="Arial" w:cs="Arial"/>
          <w:sz w:val="24"/>
          <w:szCs w:val="24"/>
        </w:rPr>
        <w:t xml:space="preserve">allow is insufficient in </w:t>
      </w:r>
      <w:r w:rsidRPr="006F3BA3">
        <w:rPr>
          <w:rFonts w:ascii="Arial" w:hAnsi="Arial" w:cs="Arial"/>
          <w:i/>
          <w:sz w:val="24"/>
          <w:szCs w:val="24"/>
        </w:rPr>
        <w:t>frequency</w:t>
      </w:r>
      <w:r>
        <w:rPr>
          <w:rFonts w:ascii="Arial" w:hAnsi="Arial" w:cs="Arial"/>
          <w:sz w:val="24"/>
          <w:szCs w:val="24"/>
        </w:rPr>
        <w:t xml:space="preserve">, </w:t>
      </w:r>
      <w:r w:rsidRPr="006F3BA3">
        <w:rPr>
          <w:rFonts w:ascii="Arial" w:hAnsi="Arial" w:cs="Arial"/>
          <w:i/>
          <w:sz w:val="24"/>
          <w:szCs w:val="24"/>
        </w:rPr>
        <w:t>duration</w:t>
      </w:r>
      <w:r w:rsidR="006F3BA3">
        <w:rPr>
          <w:rFonts w:ascii="Arial" w:hAnsi="Arial" w:cs="Arial"/>
          <w:sz w:val="24"/>
          <w:szCs w:val="24"/>
        </w:rPr>
        <w:t>, and</w:t>
      </w:r>
      <w:r>
        <w:rPr>
          <w:rFonts w:ascii="Arial" w:hAnsi="Arial" w:cs="Arial"/>
          <w:sz w:val="24"/>
          <w:szCs w:val="24"/>
        </w:rPr>
        <w:t xml:space="preserve"> </w:t>
      </w:r>
      <w:r w:rsidRPr="006F3BA3">
        <w:rPr>
          <w:rFonts w:ascii="Arial" w:hAnsi="Arial" w:cs="Arial"/>
          <w:i/>
          <w:sz w:val="24"/>
          <w:szCs w:val="24"/>
        </w:rPr>
        <w:t>force application</w:t>
      </w:r>
      <w:r>
        <w:rPr>
          <w:rFonts w:ascii="Arial" w:hAnsi="Arial" w:cs="Arial"/>
          <w:sz w:val="24"/>
          <w:szCs w:val="24"/>
        </w:rPr>
        <w:t xml:space="preserve"> to</w:t>
      </w:r>
      <w:r w:rsidR="006F3BA3">
        <w:rPr>
          <w:rFonts w:ascii="Arial" w:hAnsi="Arial" w:cs="Arial"/>
          <w:sz w:val="24"/>
          <w:szCs w:val="24"/>
        </w:rPr>
        <w:t xml:space="preserve"> account for any dental changes. T</w:t>
      </w:r>
      <w:r>
        <w:rPr>
          <w:rFonts w:ascii="Arial" w:hAnsi="Arial" w:cs="Arial"/>
          <w:sz w:val="24"/>
          <w:szCs w:val="24"/>
        </w:rPr>
        <w:t xml:space="preserve">hose patients who tongue thrust and </w:t>
      </w:r>
      <w:r w:rsidR="006F3BA3">
        <w:rPr>
          <w:rFonts w:ascii="Arial" w:hAnsi="Arial" w:cs="Arial"/>
          <w:sz w:val="24"/>
          <w:szCs w:val="24"/>
        </w:rPr>
        <w:t xml:space="preserve">also </w:t>
      </w:r>
      <w:r>
        <w:rPr>
          <w:rFonts w:ascii="Arial" w:hAnsi="Arial" w:cs="Arial"/>
          <w:sz w:val="24"/>
          <w:szCs w:val="24"/>
        </w:rPr>
        <w:t xml:space="preserve">have an anterior </w:t>
      </w:r>
      <w:r w:rsidR="006357F9">
        <w:rPr>
          <w:rFonts w:ascii="Arial" w:hAnsi="Arial" w:cs="Arial"/>
          <w:sz w:val="24"/>
          <w:szCs w:val="24"/>
        </w:rPr>
        <w:t xml:space="preserve">(or lateral) </w:t>
      </w:r>
      <w:r>
        <w:rPr>
          <w:rFonts w:ascii="Arial" w:hAnsi="Arial" w:cs="Arial"/>
          <w:sz w:val="24"/>
          <w:szCs w:val="24"/>
        </w:rPr>
        <w:t>rest</w:t>
      </w:r>
      <w:r w:rsidR="006F3BA3">
        <w:rPr>
          <w:rFonts w:ascii="Arial" w:hAnsi="Arial" w:cs="Arial"/>
          <w:sz w:val="24"/>
          <w:szCs w:val="24"/>
        </w:rPr>
        <w:t>ing</w:t>
      </w:r>
      <w:r>
        <w:rPr>
          <w:rFonts w:ascii="Arial" w:hAnsi="Arial" w:cs="Arial"/>
          <w:sz w:val="24"/>
          <w:szCs w:val="24"/>
        </w:rPr>
        <w:t xml:space="preserve"> posture of the tongue</w:t>
      </w:r>
      <w:r w:rsidR="006F3BA3">
        <w:rPr>
          <w:rFonts w:ascii="Arial" w:hAnsi="Arial" w:cs="Arial"/>
          <w:sz w:val="24"/>
          <w:szCs w:val="24"/>
        </w:rPr>
        <w:t>,</w:t>
      </w:r>
      <w:r w:rsidR="006357F9">
        <w:rPr>
          <w:rFonts w:ascii="Arial" w:hAnsi="Arial" w:cs="Arial"/>
          <w:sz w:val="24"/>
          <w:szCs w:val="24"/>
        </w:rPr>
        <w:t xml:space="preserve"> have a direct </w:t>
      </w:r>
      <w:r w:rsidR="00055BBD">
        <w:rPr>
          <w:rFonts w:ascii="Arial" w:hAnsi="Arial" w:cs="Arial"/>
          <w:sz w:val="24"/>
          <w:szCs w:val="24"/>
        </w:rPr>
        <w:t xml:space="preserve">causal </w:t>
      </w:r>
      <w:r w:rsidR="006357F9">
        <w:rPr>
          <w:rFonts w:ascii="Arial" w:hAnsi="Arial" w:cs="Arial"/>
          <w:sz w:val="24"/>
          <w:szCs w:val="24"/>
        </w:rPr>
        <w:t>link with certain malocclusions such as anterior (or lateral) open bite (Proffit, 1978, 2000).</w:t>
      </w:r>
    </w:p>
    <w:p w:rsidR="007568D4" w:rsidRDefault="006357F9" w:rsidP="007568D4">
      <w:pPr>
        <w:spacing w:after="120"/>
        <w:rPr>
          <w:rFonts w:ascii="Arial" w:hAnsi="Arial" w:cs="Arial"/>
          <w:sz w:val="24"/>
          <w:szCs w:val="24"/>
        </w:rPr>
      </w:pPr>
      <w:r>
        <w:rPr>
          <w:rFonts w:ascii="Arial" w:hAnsi="Arial" w:cs="Arial"/>
          <w:sz w:val="24"/>
          <w:szCs w:val="24"/>
        </w:rPr>
        <w:t xml:space="preserve">Discussions of tongue thrusting should not be linked with tooth positions and malocclusions except to describe tongue thrusting as an </w:t>
      </w:r>
      <w:r w:rsidRPr="00A1329F">
        <w:rPr>
          <w:rFonts w:ascii="Arial" w:hAnsi="Arial" w:cs="Arial"/>
          <w:i/>
          <w:sz w:val="24"/>
          <w:szCs w:val="24"/>
        </w:rPr>
        <w:t>opportunistic behavior</w:t>
      </w:r>
      <w:r>
        <w:rPr>
          <w:rFonts w:ascii="Arial" w:hAnsi="Arial" w:cs="Arial"/>
          <w:sz w:val="24"/>
          <w:szCs w:val="24"/>
        </w:rPr>
        <w:t xml:space="preserve"> that finds and fills spaces available in the dentition. When discussing the relationship of the tongue to the development or maintenance of certain malocclusions, discussions should focus on an abnormal rest</w:t>
      </w:r>
      <w:r w:rsidR="00C37AC5">
        <w:rPr>
          <w:rFonts w:ascii="Arial" w:hAnsi="Arial" w:cs="Arial"/>
          <w:sz w:val="24"/>
          <w:szCs w:val="24"/>
        </w:rPr>
        <w:t>ing</w:t>
      </w:r>
      <w:r>
        <w:rPr>
          <w:rFonts w:ascii="Arial" w:hAnsi="Arial" w:cs="Arial"/>
          <w:sz w:val="24"/>
          <w:szCs w:val="24"/>
        </w:rPr>
        <w:t xml:space="preserve"> position (posture) of the tongue, for which there are much data available to support a relationship between posture and dental </w:t>
      </w:r>
      <w:r w:rsidR="00055BBD">
        <w:rPr>
          <w:rFonts w:ascii="Arial" w:hAnsi="Arial" w:cs="Arial"/>
          <w:sz w:val="24"/>
          <w:szCs w:val="24"/>
        </w:rPr>
        <w:t>mal</w:t>
      </w:r>
      <w:r>
        <w:rPr>
          <w:rFonts w:ascii="Arial" w:hAnsi="Arial" w:cs="Arial"/>
          <w:sz w:val="24"/>
          <w:szCs w:val="24"/>
        </w:rPr>
        <w:t>occlusions</w:t>
      </w:r>
      <w:r w:rsidR="00C37AC5">
        <w:rPr>
          <w:rFonts w:ascii="Arial" w:hAnsi="Arial" w:cs="Arial"/>
          <w:sz w:val="24"/>
          <w:szCs w:val="24"/>
        </w:rPr>
        <w:t xml:space="preserve"> (Proffit,1973,1978,1986, 2000).</w:t>
      </w:r>
    </w:p>
    <w:p w:rsidR="006357F9" w:rsidRDefault="006357F9" w:rsidP="00195F37">
      <w:pPr>
        <w:spacing w:after="120"/>
        <w:rPr>
          <w:rFonts w:ascii="Arial" w:hAnsi="Arial" w:cs="Arial"/>
          <w:sz w:val="24"/>
          <w:szCs w:val="24"/>
        </w:rPr>
      </w:pPr>
      <w:r>
        <w:rPr>
          <w:rFonts w:ascii="Arial" w:hAnsi="Arial" w:cs="Arial"/>
          <w:sz w:val="24"/>
          <w:szCs w:val="24"/>
        </w:rPr>
        <w:t xml:space="preserve">Every patient who presents for evaluation of an orofacial myofunctional disorder should be evaluated </w:t>
      </w:r>
      <w:r w:rsidR="00DB75D1">
        <w:rPr>
          <w:rFonts w:ascii="Arial" w:hAnsi="Arial" w:cs="Arial"/>
          <w:sz w:val="24"/>
          <w:szCs w:val="24"/>
        </w:rPr>
        <w:t xml:space="preserve">by </w:t>
      </w:r>
      <w:r w:rsidR="006F3BA3">
        <w:rPr>
          <w:rFonts w:ascii="Arial" w:hAnsi="Arial" w:cs="Arial"/>
          <w:sz w:val="24"/>
          <w:szCs w:val="24"/>
        </w:rPr>
        <w:t>clinicians trained in orofacial myology</w:t>
      </w:r>
      <w:r w:rsidR="00DB75D1">
        <w:rPr>
          <w:rFonts w:ascii="Arial" w:hAnsi="Arial" w:cs="Arial"/>
          <w:sz w:val="24"/>
          <w:szCs w:val="24"/>
        </w:rPr>
        <w:t xml:space="preserve">, and </w:t>
      </w:r>
      <w:r w:rsidR="006F3BA3">
        <w:rPr>
          <w:rFonts w:ascii="Arial" w:hAnsi="Arial" w:cs="Arial"/>
          <w:sz w:val="24"/>
          <w:szCs w:val="24"/>
        </w:rPr>
        <w:t>well as dentists</w:t>
      </w:r>
      <w:r w:rsidR="00DB75D1">
        <w:rPr>
          <w:rFonts w:ascii="Arial" w:hAnsi="Arial" w:cs="Arial"/>
          <w:sz w:val="24"/>
          <w:szCs w:val="24"/>
        </w:rPr>
        <w:t xml:space="preserve">, </w:t>
      </w:r>
      <w:r>
        <w:rPr>
          <w:rFonts w:ascii="Arial" w:hAnsi="Arial" w:cs="Arial"/>
          <w:sz w:val="24"/>
          <w:szCs w:val="24"/>
        </w:rPr>
        <w:t>for t</w:t>
      </w:r>
      <w:r w:rsidR="006F3BA3">
        <w:rPr>
          <w:rFonts w:ascii="Arial" w:hAnsi="Arial" w:cs="Arial"/>
          <w:sz w:val="24"/>
          <w:szCs w:val="24"/>
        </w:rPr>
        <w:t>he presence or absence of both</w:t>
      </w:r>
      <w:r>
        <w:rPr>
          <w:rFonts w:ascii="Arial" w:hAnsi="Arial" w:cs="Arial"/>
          <w:sz w:val="24"/>
          <w:szCs w:val="24"/>
        </w:rPr>
        <w:t xml:space="preserve"> tongue thrust behavior and an </w:t>
      </w:r>
      <w:r w:rsidR="006F3BA3">
        <w:rPr>
          <w:rFonts w:ascii="Arial" w:hAnsi="Arial" w:cs="Arial"/>
          <w:sz w:val="24"/>
          <w:szCs w:val="24"/>
        </w:rPr>
        <w:t>abnormal, forward</w:t>
      </w:r>
      <w:r>
        <w:rPr>
          <w:rFonts w:ascii="Arial" w:hAnsi="Arial" w:cs="Arial"/>
          <w:sz w:val="24"/>
          <w:szCs w:val="24"/>
        </w:rPr>
        <w:t xml:space="preserve"> rest</w:t>
      </w:r>
      <w:r w:rsidR="006F3BA3">
        <w:rPr>
          <w:rFonts w:ascii="Arial" w:hAnsi="Arial" w:cs="Arial"/>
          <w:sz w:val="24"/>
          <w:szCs w:val="24"/>
        </w:rPr>
        <w:t>ing</w:t>
      </w:r>
      <w:r>
        <w:rPr>
          <w:rFonts w:ascii="Arial" w:hAnsi="Arial" w:cs="Arial"/>
          <w:sz w:val="24"/>
          <w:szCs w:val="24"/>
        </w:rPr>
        <w:t xml:space="preserve"> posture of the tongue. </w:t>
      </w:r>
      <w:r w:rsidR="006F3BA3">
        <w:rPr>
          <w:rFonts w:ascii="Arial" w:hAnsi="Arial" w:cs="Arial"/>
          <w:sz w:val="24"/>
          <w:szCs w:val="24"/>
        </w:rPr>
        <w:t xml:space="preserve">Not </w:t>
      </w:r>
      <w:r>
        <w:rPr>
          <w:rFonts w:ascii="Arial" w:hAnsi="Arial" w:cs="Arial"/>
          <w:sz w:val="24"/>
          <w:szCs w:val="24"/>
        </w:rPr>
        <w:t>all patients with a tongue thrust pattern will need therapy</w:t>
      </w:r>
      <w:r w:rsidR="00697E18">
        <w:rPr>
          <w:rFonts w:ascii="Arial" w:hAnsi="Arial" w:cs="Arial"/>
          <w:sz w:val="24"/>
          <w:szCs w:val="24"/>
        </w:rPr>
        <w:t>, nor will a malocclusion be expected to develop from this behavior</w:t>
      </w:r>
      <w:r w:rsidR="00C37AC5">
        <w:rPr>
          <w:rFonts w:ascii="Arial" w:hAnsi="Arial" w:cs="Arial"/>
          <w:sz w:val="24"/>
          <w:szCs w:val="24"/>
        </w:rPr>
        <w:t xml:space="preserve"> (Proffit, 1973, 1978, </w:t>
      </w:r>
      <w:r w:rsidR="006F3BA3">
        <w:rPr>
          <w:rFonts w:ascii="Arial" w:hAnsi="Arial" w:cs="Arial"/>
          <w:sz w:val="24"/>
          <w:szCs w:val="24"/>
        </w:rPr>
        <w:t>1986, 2000)</w:t>
      </w:r>
      <w:r w:rsidR="00697E18">
        <w:rPr>
          <w:rFonts w:ascii="Arial" w:hAnsi="Arial" w:cs="Arial"/>
          <w:sz w:val="24"/>
          <w:szCs w:val="24"/>
        </w:rPr>
        <w:t>.</w:t>
      </w:r>
    </w:p>
    <w:p w:rsidR="001B4AE3" w:rsidRDefault="001B4AE3" w:rsidP="00195F37">
      <w:pPr>
        <w:shd w:val="clear" w:color="auto" w:fill="FFFFFF"/>
        <w:spacing w:after="120"/>
        <w:rPr>
          <w:rFonts w:ascii="Arial" w:eastAsia="Times New Roman" w:hAnsi="Arial" w:cs="Arial"/>
          <w:b/>
          <w:sz w:val="24"/>
          <w:szCs w:val="24"/>
        </w:rPr>
      </w:pPr>
      <w:r>
        <w:rPr>
          <w:rFonts w:ascii="Arial" w:eastAsia="Times New Roman" w:hAnsi="Arial" w:cs="Arial"/>
          <w:b/>
          <w:sz w:val="24"/>
          <w:szCs w:val="24"/>
        </w:rPr>
        <w:t>Myth # 2: A tongue t</w:t>
      </w:r>
      <w:r w:rsidR="00C37AC5">
        <w:rPr>
          <w:rFonts w:ascii="Arial" w:eastAsia="Times New Roman" w:hAnsi="Arial" w:cs="Arial"/>
          <w:b/>
          <w:sz w:val="24"/>
          <w:szCs w:val="24"/>
        </w:rPr>
        <w:t>hrust swallow exerts from 1 to 6 or more</w:t>
      </w:r>
      <w:r>
        <w:rPr>
          <w:rFonts w:ascii="Arial" w:eastAsia="Times New Roman" w:hAnsi="Arial" w:cs="Arial"/>
          <w:b/>
          <w:sz w:val="24"/>
          <w:szCs w:val="24"/>
        </w:rPr>
        <w:t xml:space="preserve"> pounds of pressure against the anterior teeth </w:t>
      </w:r>
      <w:r w:rsidRPr="00FD52F4">
        <w:rPr>
          <w:rFonts w:ascii="Arial" w:eastAsia="Times New Roman" w:hAnsi="Arial" w:cs="Arial"/>
          <w:b/>
          <w:sz w:val="24"/>
          <w:szCs w:val="24"/>
        </w:rPr>
        <w:t>during each of the 2,000 swallows per day</w:t>
      </w:r>
      <w:r w:rsidR="00893A83">
        <w:rPr>
          <w:rFonts w:ascii="Arial" w:eastAsia="Times New Roman" w:hAnsi="Arial" w:cs="Arial"/>
          <w:b/>
          <w:sz w:val="24"/>
          <w:szCs w:val="24"/>
        </w:rPr>
        <w:t>, and excessive</w:t>
      </w:r>
      <w:r>
        <w:rPr>
          <w:rFonts w:ascii="Arial" w:eastAsia="Times New Roman" w:hAnsi="Arial" w:cs="Arial"/>
          <w:b/>
          <w:sz w:val="24"/>
          <w:szCs w:val="24"/>
        </w:rPr>
        <w:t xml:space="preserve"> swallow pressures add up.</w:t>
      </w:r>
    </w:p>
    <w:p w:rsidR="00195F37" w:rsidRDefault="001B4AE3" w:rsidP="00195F37">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Proffit’s classic oral transducer studies </w:t>
      </w:r>
      <w:r w:rsidR="006F3BA3">
        <w:rPr>
          <w:rFonts w:ascii="Arial" w:eastAsia="Times New Roman" w:hAnsi="Arial" w:cs="Arial"/>
          <w:sz w:val="24"/>
          <w:szCs w:val="24"/>
        </w:rPr>
        <w:t>(see separate reference list</w:t>
      </w:r>
      <w:r w:rsidR="002D5EEF">
        <w:rPr>
          <w:rFonts w:ascii="Arial" w:eastAsia="Times New Roman" w:hAnsi="Arial" w:cs="Arial"/>
          <w:sz w:val="24"/>
          <w:szCs w:val="24"/>
        </w:rPr>
        <w:t xml:space="preserve">: </w:t>
      </w:r>
      <w:r w:rsidR="002D5EEF" w:rsidRPr="002D5EEF">
        <w:rPr>
          <w:rFonts w:ascii="Arial" w:eastAsia="Times New Roman" w:hAnsi="Arial" w:cs="Arial"/>
          <w:sz w:val="24"/>
          <w:szCs w:val="24"/>
          <w:u w:val="single"/>
        </w:rPr>
        <w:t>Selected Pressure Transducer Studies by Proffit and Colleagues</w:t>
      </w:r>
      <w:r w:rsidR="002D5EEF">
        <w:rPr>
          <w:rFonts w:ascii="Arial" w:eastAsia="Times New Roman" w:hAnsi="Arial" w:cs="Arial"/>
          <w:sz w:val="24"/>
          <w:szCs w:val="24"/>
        </w:rPr>
        <w:t>)</w:t>
      </w:r>
      <w:r w:rsidR="006F3BA3">
        <w:rPr>
          <w:rFonts w:ascii="Arial" w:eastAsia="Times New Roman" w:hAnsi="Arial" w:cs="Arial"/>
          <w:sz w:val="24"/>
          <w:szCs w:val="24"/>
        </w:rPr>
        <w:t xml:space="preserve"> </w:t>
      </w:r>
      <w:r w:rsidRPr="00FD52F4">
        <w:rPr>
          <w:rFonts w:ascii="Arial" w:eastAsia="Times New Roman" w:hAnsi="Arial" w:cs="Arial"/>
          <w:sz w:val="24"/>
          <w:szCs w:val="24"/>
        </w:rPr>
        <w:t>involving a variety of oral pressure situations that include</w:t>
      </w:r>
      <w:r>
        <w:rPr>
          <w:rFonts w:ascii="Arial" w:eastAsia="Times New Roman" w:hAnsi="Arial" w:cs="Arial"/>
          <w:sz w:val="24"/>
          <w:szCs w:val="24"/>
        </w:rPr>
        <w:t xml:space="preserve"> speech and swallowing, have clearly and eloquently debunked the previously-held </w:t>
      </w:r>
      <w:r w:rsidRPr="0048009F">
        <w:rPr>
          <w:rFonts w:ascii="Arial" w:eastAsia="Times New Roman" w:hAnsi="Arial" w:cs="Arial"/>
          <w:i/>
          <w:sz w:val="24"/>
          <w:szCs w:val="24"/>
        </w:rPr>
        <w:t>myth</w:t>
      </w:r>
      <w:r>
        <w:rPr>
          <w:rFonts w:ascii="Arial" w:eastAsia="Times New Roman" w:hAnsi="Arial" w:cs="Arial"/>
          <w:sz w:val="24"/>
          <w:szCs w:val="24"/>
        </w:rPr>
        <w:t xml:space="preserve"> </w:t>
      </w:r>
      <w:r w:rsidR="0053237D">
        <w:rPr>
          <w:rFonts w:ascii="Arial" w:eastAsia="Times New Roman" w:hAnsi="Arial" w:cs="Arial"/>
          <w:sz w:val="24"/>
          <w:szCs w:val="24"/>
        </w:rPr>
        <w:t xml:space="preserve">(Garliner, </w:t>
      </w:r>
      <w:r w:rsidR="00C37AC5">
        <w:rPr>
          <w:rFonts w:ascii="Arial" w:eastAsia="Times New Roman" w:hAnsi="Arial" w:cs="Arial"/>
          <w:sz w:val="24"/>
          <w:szCs w:val="24"/>
        </w:rPr>
        <w:t xml:space="preserve">1971, 1974, </w:t>
      </w:r>
      <w:r w:rsidR="0053237D">
        <w:rPr>
          <w:rFonts w:ascii="Arial" w:eastAsia="Times New Roman" w:hAnsi="Arial" w:cs="Arial"/>
          <w:sz w:val="24"/>
          <w:szCs w:val="24"/>
        </w:rPr>
        <w:t xml:space="preserve">1983) </w:t>
      </w:r>
      <w:r>
        <w:rPr>
          <w:rFonts w:ascii="Arial" w:eastAsia="Times New Roman" w:hAnsi="Arial" w:cs="Arial"/>
          <w:sz w:val="24"/>
          <w:szCs w:val="24"/>
        </w:rPr>
        <w:t>that each swallow involves from 1</w:t>
      </w:r>
      <w:r w:rsidR="0053237D">
        <w:rPr>
          <w:rFonts w:ascii="Arial" w:eastAsia="Times New Roman" w:hAnsi="Arial" w:cs="Arial"/>
          <w:sz w:val="24"/>
          <w:szCs w:val="24"/>
        </w:rPr>
        <w:t>.5 to 6</w:t>
      </w:r>
      <w:r>
        <w:rPr>
          <w:rFonts w:ascii="Arial" w:eastAsia="Times New Roman" w:hAnsi="Arial" w:cs="Arial"/>
          <w:sz w:val="24"/>
          <w:szCs w:val="24"/>
        </w:rPr>
        <w:t xml:space="preserve"> pounds of pressure against the anterior dentition. This claim is without any merit whatsoever. In truth, the magnitude of a force application by the tongue against the anterior dentition amounts to about 50 grams/cm</w:t>
      </w:r>
      <w:r w:rsidR="002B798E">
        <w:rPr>
          <w:rFonts w:ascii="Arial" w:eastAsia="Times New Roman" w:hAnsi="Arial" w:cs="Arial"/>
          <w:b/>
          <w:sz w:val="24"/>
          <w:szCs w:val="24"/>
          <w:vertAlign w:val="superscript"/>
        </w:rPr>
        <w:t>2</w:t>
      </w:r>
      <w:r w:rsidRPr="002B798E">
        <w:rPr>
          <w:rFonts w:ascii="Arial" w:eastAsia="Times New Roman" w:hAnsi="Arial" w:cs="Arial"/>
          <w:sz w:val="24"/>
          <w:szCs w:val="24"/>
        </w:rPr>
        <w:t xml:space="preserve"> </w:t>
      </w:r>
      <w:r w:rsidR="0021299E">
        <w:rPr>
          <w:rFonts w:ascii="Arial" w:eastAsia="Times New Roman" w:hAnsi="Arial" w:cs="Arial"/>
          <w:sz w:val="24"/>
          <w:szCs w:val="24"/>
        </w:rPr>
        <w:t>(or 1.77 ounces) w</w:t>
      </w:r>
      <w:r w:rsidRPr="004D7075">
        <w:rPr>
          <w:rFonts w:ascii="Arial" w:eastAsia="Times New Roman" w:hAnsi="Arial" w:cs="Arial"/>
          <w:sz w:val="24"/>
          <w:szCs w:val="24"/>
        </w:rPr>
        <w:t xml:space="preserve">hether </w:t>
      </w:r>
      <w:r>
        <w:rPr>
          <w:rFonts w:ascii="Arial" w:eastAsia="Times New Roman" w:hAnsi="Arial" w:cs="Arial"/>
          <w:sz w:val="24"/>
          <w:szCs w:val="24"/>
        </w:rPr>
        <w:t xml:space="preserve">or not </w:t>
      </w:r>
      <w:r w:rsidRPr="004D7075">
        <w:rPr>
          <w:rFonts w:ascii="Arial" w:eastAsia="Times New Roman" w:hAnsi="Arial" w:cs="Arial"/>
          <w:sz w:val="24"/>
          <w:szCs w:val="24"/>
        </w:rPr>
        <w:t xml:space="preserve">the </w:t>
      </w:r>
      <w:r w:rsidRPr="004D7075">
        <w:rPr>
          <w:rFonts w:ascii="Arial" w:eastAsia="Times New Roman" w:hAnsi="Arial" w:cs="Arial"/>
          <w:sz w:val="24"/>
          <w:szCs w:val="24"/>
        </w:rPr>
        <w:lastRenderedPageBreak/>
        <w:t>individual is a tong</w:t>
      </w:r>
      <w:r>
        <w:rPr>
          <w:rFonts w:ascii="Arial" w:eastAsia="Times New Roman" w:hAnsi="Arial" w:cs="Arial"/>
          <w:sz w:val="24"/>
          <w:szCs w:val="24"/>
        </w:rPr>
        <w:t>ue thruster</w:t>
      </w:r>
      <w:r w:rsidR="00C37AC5">
        <w:rPr>
          <w:rFonts w:ascii="Arial" w:eastAsia="Times New Roman" w:hAnsi="Arial" w:cs="Arial"/>
          <w:sz w:val="24"/>
          <w:szCs w:val="24"/>
        </w:rPr>
        <w:t xml:space="preserve"> (Proffit, 1973, 1978, 1986)</w:t>
      </w:r>
      <w:r w:rsidRPr="004D7075">
        <w:rPr>
          <w:rFonts w:ascii="Arial" w:eastAsia="Times New Roman" w:hAnsi="Arial" w:cs="Arial"/>
          <w:sz w:val="24"/>
          <w:szCs w:val="24"/>
        </w:rPr>
        <w:t xml:space="preserve">. </w:t>
      </w:r>
      <w:r>
        <w:rPr>
          <w:rFonts w:ascii="Arial" w:eastAsia="Times New Roman" w:hAnsi="Arial" w:cs="Arial"/>
          <w:sz w:val="24"/>
          <w:szCs w:val="24"/>
        </w:rPr>
        <w:t xml:space="preserve"> While such pressures can vary from person to person, they fail to rise to the level of pounds of pressure applied by the tongue against the teeth. Well-documented swallow pressures show pressures to fall well below a pound (or 454 grams) and in no way ever approach the </w:t>
      </w:r>
      <w:r w:rsidR="0053237D">
        <w:rPr>
          <w:rFonts w:ascii="Arial" w:eastAsia="Times New Roman" w:hAnsi="Arial" w:cs="Arial"/>
          <w:sz w:val="24"/>
          <w:szCs w:val="24"/>
        </w:rPr>
        <w:t xml:space="preserve">1.5 to 6 </w:t>
      </w:r>
      <w:r w:rsidR="00195F37">
        <w:rPr>
          <w:rFonts w:ascii="Arial" w:eastAsia="Times New Roman" w:hAnsi="Arial" w:cs="Arial"/>
          <w:sz w:val="24"/>
          <w:szCs w:val="24"/>
        </w:rPr>
        <w:t>pounds of pressure claimed.</w:t>
      </w:r>
    </w:p>
    <w:p w:rsidR="001B4AE3" w:rsidRPr="00195F37" w:rsidRDefault="001B4AE3" w:rsidP="00195F37">
      <w:pPr>
        <w:shd w:val="clear" w:color="auto" w:fill="FFFFFF"/>
        <w:spacing w:after="120"/>
        <w:rPr>
          <w:rFonts w:ascii="Arial" w:eastAsia="Times New Roman" w:hAnsi="Arial" w:cs="Arial"/>
          <w:b/>
          <w:sz w:val="24"/>
          <w:szCs w:val="24"/>
        </w:rPr>
      </w:pPr>
      <w:r w:rsidRPr="00FD52F4">
        <w:rPr>
          <w:rFonts w:ascii="Arial" w:eastAsia="Times New Roman" w:hAnsi="Arial" w:cs="Arial"/>
          <w:sz w:val="24"/>
          <w:szCs w:val="24"/>
        </w:rPr>
        <w:t>The myth that an individual swallows 2,000 times per day has been debunked in dental science since 1965. It is general knowledge in orthodontics that an individual swallows up to 1,000 times per day. The mean value established in 1965 was 585</w:t>
      </w:r>
      <w:r w:rsidR="0053237D">
        <w:rPr>
          <w:rFonts w:ascii="Arial" w:eastAsia="Times New Roman" w:hAnsi="Arial" w:cs="Arial"/>
          <w:sz w:val="24"/>
          <w:szCs w:val="24"/>
        </w:rPr>
        <w:t xml:space="preserve"> (Lear, Flanagan &amp; Moorrees, 1965)</w:t>
      </w:r>
      <w:r w:rsidRPr="00FD52F4">
        <w:rPr>
          <w:rFonts w:ascii="Arial" w:eastAsia="Times New Roman" w:hAnsi="Arial" w:cs="Arial"/>
          <w:sz w:val="24"/>
          <w:szCs w:val="24"/>
        </w:rPr>
        <w:t>; however, children tend to swallow more frequently, in the range of 800 to 1,200 swallows per 24 hour period (Lear, Flanagan &amp; Moorrees, 1965). In current orthodontic texts, the 1,000 swallows per day figure is mentioned (Proffit, 1986, 2000).</w:t>
      </w:r>
    </w:p>
    <w:p w:rsidR="001B4AE3" w:rsidRPr="00FD52F4" w:rsidRDefault="001B4AE3" w:rsidP="00195F37">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A third part of these claims is that </w:t>
      </w:r>
      <w:r w:rsidRPr="00E65A67">
        <w:rPr>
          <w:rFonts w:ascii="Arial" w:eastAsia="Times New Roman" w:hAnsi="Arial" w:cs="Arial"/>
          <w:i/>
          <w:sz w:val="24"/>
          <w:szCs w:val="24"/>
        </w:rPr>
        <w:t>swallow pressures add up</w:t>
      </w:r>
      <w:r>
        <w:rPr>
          <w:rFonts w:ascii="Arial" w:eastAsia="Times New Roman" w:hAnsi="Arial" w:cs="Arial"/>
          <w:sz w:val="24"/>
          <w:szCs w:val="24"/>
        </w:rPr>
        <w:t xml:space="preserve">. Biochemical research involving the periodontium (Davidovich &amp; colleagues, 1975, 1976) has revealed that </w:t>
      </w:r>
      <w:r w:rsidRPr="00DE2141">
        <w:rPr>
          <w:rFonts w:ascii="Arial" w:eastAsia="Times New Roman" w:hAnsi="Arial" w:cs="Arial"/>
          <w:b/>
          <w:i/>
          <w:sz w:val="24"/>
          <w:szCs w:val="24"/>
        </w:rPr>
        <w:t xml:space="preserve">swallow pressures </w:t>
      </w:r>
      <w:r>
        <w:rPr>
          <w:rFonts w:ascii="Arial" w:eastAsia="Times New Roman" w:hAnsi="Arial" w:cs="Arial"/>
          <w:b/>
          <w:i/>
          <w:sz w:val="24"/>
          <w:szCs w:val="24"/>
        </w:rPr>
        <w:t xml:space="preserve">(and other intermittent forces) </w:t>
      </w:r>
      <w:r w:rsidRPr="00DE2141">
        <w:rPr>
          <w:rFonts w:ascii="Arial" w:eastAsia="Times New Roman" w:hAnsi="Arial" w:cs="Arial"/>
          <w:b/>
          <w:i/>
          <w:sz w:val="24"/>
          <w:szCs w:val="24"/>
        </w:rPr>
        <w:t>do not add up</w:t>
      </w:r>
      <w:r w:rsidR="0021299E">
        <w:rPr>
          <w:rFonts w:ascii="Arial" w:eastAsia="Times New Roman" w:hAnsi="Arial" w:cs="Arial"/>
          <w:b/>
          <w:i/>
          <w:sz w:val="24"/>
          <w:szCs w:val="24"/>
        </w:rPr>
        <w:t xml:space="preserve"> </w:t>
      </w:r>
      <w:r w:rsidR="0053237D">
        <w:rPr>
          <w:rFonts w:ascii="Arial" w:eastAsia="Times New Roman" w:hAnsi="Arial" w:cs="Arial"/>
          <w:b/>
          <w:i/>
          <w:sz w:val="24"/>
          <w:szCs w:val="24"/>
        </w:rPr>
        <w:t>or otherwise accumulate</w:t>
      </w:r>
      <w:r w:rsidR="00DB75D1">
        <w:rPr>
          <w:rFonts w:ascii="Arial" w:eastAsia="Times New Roman" w:hAnsi="Arial" w:cs="Arial"/>
          <w:b/>
          <w:i/>
          <w:sz w:val="24"/>
          <w:szCs w:val="24"/>
        </w:rPr>
        <w:t xml:space="preserve"> over time</w:t>
      </w:r>
      <w:r w:rsidRPr="00242E85">
        <w:rPr>
          <w:rFonts w:ascii="Arial" w:eastAsia="Times New Roman" w:hAnsi="Arial" w:cs="Arial"/>
          <w:b/>
          <w:i/>
          <w:sz w:val="24"/>
          <w:szCs w:val="24"/>
        </w:rPr>
        <w:t xml:space="preserve">. </w:t>
      </w:r>
      <w:r w:rsidR="0053237D">
        <w:rPr>
          <w:rFonts w:ascii="Arial" w:eastAsia="Times New Roman" w:hAnsi="Arial" w:cs="Arial"/>
          <w:sz w:val="24"/>
          <w:szCs w:val="24"/>
        </w:rPr>
        <w:t xml:space="preserve">Moving teeth in humans would require </w:t>
      </w:r>
      <w:r w:rsidR="0020083E">
        <w:rPr>
          <w:rFonts w:ascii="Arial" w:eastAsia="Times New Roman" w:hAnsi="Arial" w:cs="Arial"/>
          <w:sz w:val="24"/>
          <w:szCs w:val="24"/>
        </w:rPr>
        <w:t xml:space="preserve">a minimum of </w:t>
      </w:r>
      <w:r>
        <w:rPr>
          <w:rFonts w:ascii="Arial" w:eastAsia="Times New Roman" w:hAnsi="Arial" w:cs="Arial"/>
          <w:sz w:val="24"/>
          <w:szCs w:val="24"/>
        </w:rPr>
        <w:t xml:space="preserve">approximately six hours per day of continuous pressure (Proffit, 2000, pg. 129). Even if the pressures during swallowing were </w:t>
      </w:r>
      <w:r w:rsidR="0053237D">
        <w:rPr>
          <w:rFonts w:ascii="Arial" w:eastAsia="Times New Roman" w:hAnsi="Arial" w:cs="Arial"/>
          <w:sz w:val="24"/>
          <w:szCs w:val="24"/>
        </w:rPr>
        <w:t xml:space="preserve">1.5 to 6 </w:t>
      </w:r>
      <w:r w:rsidR="0020083E">
        <w:rPr>
          <w:rFonts w:ascii="Arial" w:eastAsia="Times New Roman" w:hAnsi="Arial" w:cs="Arial"/>
          <w:sz w:val="24"/>
          <w:szCs w:val="24"/>
        </w:rPr>
        <w:t xml:space="preserve">or more </w:t>
      </w:r>
      <w:r>
        <w:rPr>
          <w:rFonts w:ascii="Arial" w:eastAsia="Times New Roman" w:hAnsi="Arial" w:cs="Arial"/>
          <w:sz w:val="24"/>
          <w:szCs w:val="24"/>
        </w:rPr>
        <w:t xml:space="preserve">pounds as has been falsely claimed, this type of heavy intermittent pressure would have no impact on the long-term position of teeth. For these reasons, orthodontists are not interested in how many times a person swallows each day, or the amount of pressure involved in each swallow since the act of swallowing lacks the appropriate </w:t>
      </w:r>
      <w:r w:rsidRPr="00DB75D1">
        <w:rPr>
          <w:rFonts w:ascii="Arial" w:eastAsia="Times New Roman" w:hAnsi="Arial" w:cs="Arial"/>
          <w:i/>
          <w:sz w:val="24"/>
          <w:szCs w:val="24"/>
        </w:rPr>
        <w:t>duration</w:t>
      </w:r>
      <w:r>
        <w:rPr>
          <w:rFonts w:ascii="Arial" w:eastAsia="Times New Roman" w:hAnsi="Arial" w:cs="Arial"/>
          <w:sz w:val="24"/>
          <w:szCs w:val="24"/>
        </w:rPr>
        <w:t xml:space="preserve"> to initiate the cellular changes necessary to</w:t>
      </w:r>
      <w:r w:rsidRPr="00FD52F4">
        <w:rPr>
          <w:rFonts w:ascii="Arial" w:eastAsia="Times New Roman" w:hAnsi="Arial" w:cs="Arial"/>
          <w:sz w:val="24"/>
          <w:szCs w:val="24"/>
        </w:rPr>
        <w:t xml:space="preserve"> move a tooth or teeth</w:t>
      </w:r>
      <w:r>
        <w:rPr>
          <w:rFonts w:ascii="Arial" w:eastAsia="Times New Roman" w:hAnsi="Arial" w:cs="Arial"/>
          <w:sz w:val="24"/>
          <w:szCs w:val="24"/>
        </w:rPr>
        <w:t>.</w:t>
      </w:r>
    </w:p>
    <w:p w:rsidR="001B4AE3" w:rsidRPr="00FD52F4" w:rsidRDefault="001B4AE3" w:rsidP="00195F37">
      <w:pPr>
        <w:shd w:val="clear" w:color="auto" w:fill="FFFFFF"/>
        <w:spacing w:after="120"/>
        <w:rPr>
          <w:rFonts w:ascii="Arial" w:eastAsia="Times New Roman" w:hAnsi="Arial" w:cs="Arial"/>
          <w:b/>
          <w:sz w:val="24"/>
          <w:szCs w:val="24"/>
        </w:rPr>
      </w:pPr>
      <w:proofErr w:type="gramStart"/>
      <w:r>
        <w:rPr>
          <w:rFonts w:ascii="Arial" w:eastAsia="Times New Roman" w:hAnsi="Arial" w:cs="Arial"/>
          <w:b/>
          <w:sz w:val="24"/>
          <w:szCs w:val="24"/>
        </w:rPr>
        <w:t>Myth # 3</w:t>
      </w:r>
      <w:r w:rsidRPr="00FD52F4">
        <w:rPr>
          <w:rFonts w:ascii="Arial" w:eastAsia="Times New Roman" w:hAnsi="Arial" w:cs="Arial"/>
          <w:b/>
          <w:sz w:val="24"/>
          <w:szCs w:val="24"/>
        </w:rPr>
        <w:t>.</w:t>
      </w:r>
      <w:proofErr w:type="gramEnd"/>
      <w:r w:rsidRPr="00FD52F4">
        <w:rPr>
          <w:rFonts w:ascii="Arial" w:eastAsia="Times New Roman" w:hAnsi="Arial" w:cs="Arial"/>
          <w:b/>
          <w:sz w:val="24"/>
          <w:szCs w:val="24"/>
        </w:rPr>
        <w:t xml:space="preserve"> The tongue is the strongest muscle in the body per square inch.</w:t>
      </w:r>
    </w:p>
    <w:p w:rsidR="001B4AE3" w:rsidRPr="00FD52F4" w:rsidRDefault="001B4AE3" w:rsidP="00195F37">
      <w:pPr>
        <w:shd w:val="clear" w:color="auto" w:fill="FFFFFF"/>
        <w:spacing w:after="120"/>
        <w:rPr>
          <w:rFonts w:ascii="Arial" w:eastAsia="Times New Roman" w:hAnsi="Arial" w:cs="Arial"/>
          <w:sz w:val="24"/>
          <w:szCs w:val="24"/>
        </w:rPr>
      </w:pPr>
      <w:r w:rsidRPr="00FD52F4">
        <w:rPr>
          <w:rFonts w:ascii="Arial" w:eastAsia="Times New Roman" w:hAnsi="Arial" w:cs="Arial"/>
          <w:sz w:val="24"/>
          <w:szCs w:val="24"/>
        </w:rPr>
        <w:t xml:space="preserve">This myth is intended to </w:t>
      </w:r>
      <w:r w:rsidR="0053237D">
        <w:rPr>
          <w:rFonts w:ascii="Arial" w:eastAsia="Times New Roman" w:hAnsi="Arial" w:cs="Arial"/>
          <w:sz w:val="24"/>
          <w:szCs w:val="24"/>
        </w:rPr>
        <w:t xml:space="preserve">further </w:t>
      </w:r>
      <w:r w:rsidRPr="00FD52F4">
        <w:rPr>
          <w:rFonts w:ascii="Arial" w:eastAsia="Times New Roman" w:hAnsi="Arial" w:cs="Arial"/>
          <w:sz w:val="24"/>
          <w:szCs w:val="24"/>
        </w:rPr>
        <w:t>highlight the amount of excess</w:t>
      </w:r>
      <w:r w:rsidR="0053237D">
        <w:rPr>
          <w:rFonts w:ascii="Arial" w:eastAsia="Times New Roman" w:hAnsi="Arial" w:cs="Arial"/>
          <w:sz w:val="24"/>
          <w:szCs w:val="24"/>
        </w:rPr>
        <w:t>ive</w:t>
      </w:r>
      <w:r w:rsidRPr="00FD52F4">
        <w:rPr>
          <w:rFonts w:ascii="Arial" w:eastAsia="Times New Roman" w:hAnsi="Arial" w:cs="Arial"/>
          <w:sz w:val="24"/>
          <w:szCs w:val="24"/>
        </w:rPr>
        <w:t xml:space="preserve"> pressure that the tongue can exert against the dentition during thrusting. As mentioned above, the relationship between tongue pressure and the position of teeth is not based on factual data. It has been recommende</w:t>
      </w:r>
      <w:r w:rsidR="00DB75D1">
        <w:rPr>
          <w:rFonts w:ascii="Arial" w:eastAsia="Times New Roman" w:hAnsi="Arial" w:cs="Arial"/>
          <w:sz w:val="24"/>
          <w:szCs w:val="24"/>
        </w:rPr>
        <w:t>d by Mason (2009) that the term</w:t>
      </w:r>
      <w:r w:rsidRPr="003C0491">
        <w:rPr>
          <w:rFonts w:ascii="Arial" w:eastAsia="Times New Roman" w:hAnsi="Arial" w:cs="Arial"/>
          <w:i/>
          <w:sz w:val="24"/>
          <w:szCs w:val="24"/>
        </w:rPr>
        <w:t xml:space="preserve"> </w:t>
      </w:r>
      <w:r w:rsidRPr="003C0491">
        <w:rPr>
          <w:rFonts w:ascii="Arial" w:eastAsia="Times New Roman" w:hAnsi="Arial" w:cs="Arial"/>
          <w:b/>
          <w:i/>
          <w:sz w:val="24"/>
          <w:szCs w:val="24"/>
        </w:rPr>
        <w:t>pressure</w:t>
      </w:r>
      <w:r w:rsidRPr="00FD52F4">
        <w:rPr>
          <w:rFonts w:ascii="Arial" w:eastAsia="Times New Roman" w:hAnsi="Arial" w:cs="Arial"/>
          <w:sz w:val="24"/>
          <w:szCs w:val="24"/>
        </w:rPr>
        <w:t xml:space="preserve"> </w:t>
      </w:r>
      <w:r w:rsidR="00DB75D1" w:rsidRPr="00DB75D1">
        <w:rPr>
          <w:rFonts w:ascii="Arial" w:eastAsia="Times New Roman" w:hAnsi="Arial" w:cs="Arial"/>
          <w:sz w:val="24"/>
          <w:szCs w:val="24"/>
        </w:rPr>
        <w:t>(especially</w:t>
      </w:r>
      <w:r w:rsidR="00DB75D1" w:rsidRPr="00DB75D1">
        <w:rPr>
          <w:rFonts w:ascii="Arial" w:eastAsia="Times New Roman" w:hAnsi="Arial" w:cs="Arial"/>
          <w:b/>
          <w:i/>
          <w:sz w:val="24"/>
          <w:szCs w:val="24"/>
        </w:rPr>
        <w:t xml:space="preserve"> excess pressure) </w:t>
      </w:r>
      <w:r w:rsidRPr="00FD52F4">
        <w:rPr>
          <w:rFonts w:ascii="Arial" w:eastAsia="Times New Roman" w:hAnsi="Arial" w:cs="Arial"/>
          <w:sz w:val="24"/>
          <w:szCs w:val="24"/>
        </w:rPr>
        <w:t xml:space="preserve">should be purged from discussions of OMD’s and replaced by the concept of </w:t>
      </w:r>
      <w:r w:rsidRPr="003C0491">
        <w:rPr>
          <w:rFonts w:ascii="Arial" w:eastAsia="Times New Roman" w:hAnsi="Arial" w:cs="Arial"/>
          <w:b/>
          <w:i/>
          <w:sz w:val="24"/>
          <w:szCs w:val="24"/>
        </w:rPr>
        <w:t>patterns</w:t>
      </w:r>
      <w:r w:rsidRPr="003C0491">
        <w:rPr>
          <w:rFonts w:ascii="Arial" w:eastAsia="Times New Roman" w:hAnsi="Arial" w:cs="Arial"/>
          <w:i/>
          <w:sz w:val="24"/>
          <w:szCs w:val="24"/>
        </w:rPr>
        <w:t xml:space="preserve"> of activity</w:t>
      </w:r>
      <w:r w:rsidRPr="00FD52F4">
        <w:rPr>
          <w:rFonts w:ascii="Arial" w:eastAsia="Times New Roman" w:hAnsi="Arial" w:cs="Arial"/>
          <w:sz w:val="24"/>
          <w:szCs w:val="24"/>
        </w:rPr>
        <w:t>.</w:t>
      </w:r>
    </w:p>
    <w:p w:rsidR="00C511BC" w:rsidRDefault="00C511BC" w:rsidP="00C511BC">
      <w:pPr>
        <w:shd w:val="clear" w:color="auto" w:fill="FFFFFF"/>
        <w:spacing w:after="0"/>
        <w:rPr>
          <w:rFonts w:ascii="Arial" w:eastAsia="Times New Roman" w:hAnsi="Arial" w:cs="Arial"/>
          <w:sz w:val="24"/>
          <w:szCs w:val="24"/>
        </w:rPr>
      </w:pPr>
      <w:r>
        <w:rPr>
          <w:rFonts w:ascii="Arial" w:eastAsia="Times New Roman" w:hAnsi="Arial" w:cs="Arial"/>
          <w:sz w:val="24"/>
          <w:szCs w:val="24"/>
        </w:rPr>
        <w:t>There are a variety of i</w:t>
      </w:r>
      <w:r w:rsidR="001B4AE3" w:rsidRPr="00FD52F4">
        <w:rPr>
          <w:rFonts w:ascii="Arial" w:eastAsia="Times New Roman" w:hAnsi="Arial" w:cs="Arial"/>
          <w:sz w:val="24"/>
          <w:szCs w:val="24"/>
        </w:rPr>
        <w:t xml:space="preserve">nstruments </w:t>
      </w:r>
      <w:r>
        <w:rPr>
          <w:rFonts w:ascii="Arial" w:eastAsia="Times New Roman" w:hAnsi="Arial" w:cs="Arial"/>
          <w:sz w:val="24"/>
          <w:szCs w:val="24"/>
        </w:rPr>
        <w:t>that have been developed to measure tongue strength. Using these instruments, it is easy to demonstrate that the jaw approximating muscles are stronger than the tongue. C</w:t>
      </w:r>
      <w:r w:rsidR="001B4AE3" w:rsidRPr="00FD52F4">
        <w:rPr>
          <w:rFonts w:ascii="Arial" w:eastAsia="Times New Roman" w:hAnsi="Arial" w:cs="Arial"/>
          <w:sz w:val="24"/>
          <w:szCs w:val="24"/>
        </w:rPr>
        <w:t xml:space="preserve">onsider </w:t>
      </w:r>
      <w:r>
        <w:rPr>
          <w:rFonts w:ascii="Arial" w:eastAsia="Times New Roman" w:hAnsi="Arial" w:cs="Arial"/>
          <w:sz w:val="24"/>
          <w:szCs w:val="24"/>
        </w:rPr>
        <w:t xml:space="preserve">this example: </w:t>
      </w:r>
      <w:r w:rsidR="001B4AE3" w:rsidRPr="00FD52F4">
        <w:rPr>
          <w:rFonts w:ascii="Arial" w:eastAsia="Times New Roman" w:hAnsi="Arial" w:cs="Arial"/>
          <w:sz w:val="24"/>
          <w:szCs w:val="24"/>
        </w:rPr>
        <w:t>although an adult can stand on an ice cube and not break it, an ice cube placed between the upper and lower posterior teeth can be crushed by the 400+ pounds of pressure per square inch that can be applied by t</w:t>
      </w:r>
      <w:r>
        <w:rPr>
          <w:rFonts w:ascii="Arial" w:eastAsia="Times New Roman" w:hAnsi="Arial" w:cs="Arial"/>
          <w:sz w:val="24"/>
          <w:szCs w:val="24"/>
        </w:rPr>
        <w:t>he masseter muscles</w:t>
      </w:r>
      <w:r w:rsidR="001B4AE3" w:rsidRPr="00FD52F4">
        <w:rPr>
          <w:rFonts w:ascii="Arial" w:eastAsia="Times New Roman" w:hAnsi="Arial" w:cs="Arial"/>
          <w:sz w:val="24"/>
          <w:szCs w:val="24"/>
        </w:rPr>
        <w:t>. In no way is the tongue a match for such a performance.</w:t>
      </w:r>
      <w:r>
        <w:rPr>
          <w:rFonts w:ascii="Arial" w:eastAsia="Times New Roman" w:hAnsi="Arial" w:cs="Arial"/>
          <w:sz w:val="24"/>
          <w:szCs w:val="24"/>
        </w:rPr>
        <w:t xml:space="preserve"> </w:t>
      </w:r>
    </w:p>
    <w:p w:rsidR="00C511BC" w:rsidRDefault="00C511BC" w:rsidP="00C511BC">
      <w:pPr>
        <w:shd w:val="clear" w:color="auto" w:fill="FFFFFF"/>
        <w:spacing w:after="0"/>
        <w:rPr>
          <w:rFonts w:ascii="Arial" w:eastAsia="Times New Roman" w:hAnsi="Arial" w:cs="Arial"/>
          <w:sz w:val="24"/>
          <w:szCs w:val="24"/>
        </w:rPr>
      </w:pPr>
    </w:p>
    <w:p w:rsidR="001B4AE3" w:rsidRPr="00FD52F4" w:rsidRDefault="001B4AE3" w:rsidP="00C511BC">
      <w:pPr>
        <w:shd w:val="clear" w:color="auto" w:fill="FFFFFF"/>
        <w:spacing w:after="0"/>
        <w:rPr>
          <w:rFonts w:ascii="Arial" w:eastAsia="Times New Roman" w:hAnsi="Arial" w:cs="Arial"/>
          <w:sz w:val="24"/>
          <w:szCs w:val="24"/>
        </w:rPr>
      </w:pPr>
      <w:r w:rsidRPr="00FD52F4">
        <w:rPr>
          <w:rFonts w:ascii="Arial" w:eastAsia="Times New Roman" w:hAnsi="Arial" w:cs="Arial"/>
          <w:sz w:val="24"/>
          <w:szCs w:val="24"/>
        </w:rPr>
        <w:lastRenderedPageBreak/>
        <w:t>More importantly, however, is the recognition that the</w:t>
      </w:r>
      <w:r w:rsidR="00D504FF">
        <w:rPr>
          <w:rFonts w:ascii="Arial" w:eastAsia="Times New Roman" w:hAnsi="Arial" w:cs="Arial"/>
          <w:sz w:val="24"/>
          <w:szCs w:val="24"/>
        </w:rPr>
        <w:t xml:space="preserve"> claim</w:t>
      </w:r>
      <w:r w:rsidRPr="00FD52F4">
        <w:rPr>
          <w:rFonts w:ascii="Arial" w:eastAsia="Times New Roman" w:hAnsi="Arial" w:cs="Arial"/>
          <w:sz w:val="24"/>
          <w:szCs w:val="24"/>
        </w:rPr>
        <w:t xml:space="preserve"> of the tongue being the strongest muscle in the body has no reasonable or positive impact on orofacial myofunctional therapy or the field of orofacial myology. Such a statement highlights instead a lack of understanding of the inaccurate notion that the amount of pressure generated by the tongue is an important variable associated with OMD’s.</w:t>
      </w:r>
    </w:p>
    <w:p w:rsidR="001B4AE3" w:rsidRDefault="001B4AE3" w:rsidP="006A1DA6">
      <w:pPr>
        <w:shd w:val="clear" w:color="auto" w:fill="FFFFFF"/>
        <w:spacing w:after="0"/>
        <w:rPr>
          <w:rFonts w:ascii="Arial" w:eastAsia="Times New Roman" w:hAnsi="Arial" w:cs="Arial"/>
          <w:sz w:val="24"/>
          <w:szCs w:val="24"/>
        </w:rPr>
      </w:pPr>
    </w:p>
    <w:p w:rsidR="001B4AE3" w:rsidRPr="00FD52F4" w:rsidRDefault="001B4AE3" w:rsidP="00195F37">
      <w:pPr>
        <w:shd w:val="clear" w:color="auto" w:fill="FFFFFF"/>
        <w:spacing w:after="120"/>
        <w:rPr>
          <w:rFonts w:ascii="Arial" w:eastAsia="Times New Roman" w:hAnsi="Arial" w:cs="Arial"/>
          <w:b/>
          <w:sz w:val="24"/>
          <w:szCs w:val="24"/>
        </w:rPr>
      </w:pPr>
      <w:proofErr w:type="gramStart"/>
      <w:r>
        <w:rPr>
          <w:rFonts w:ascii="Arial" w:eastAsia="Times New Roman" w:hAnsi="Arial" w:cs="Arial"/>
          <w:b/>
          <w:sz w:val="24"/>
          <w:szCs w:val="24"/>
        </w:rPr>
        <w:t>Myth # 4</w:t>
      </w:r>
      <w:r w:rsidRPr="00FD52F4">
        <w:rPr>
          <w:rFonts w:ascii="Arial" w:eastAsia="Times New Roman" w:hAnsi="Arial" w:cs="Arial"/>
          <w:b/>
          <w:sz w:val="24"/>
          <w:szCs w:val="24"/>
        </w:rPr>
        <w:t>.</w:t>
      </w:r>
      <w:proofErr w:type="gramEnd"/>
      <w:r w:rsidRPr="00FD52F4">
        <w:rPr>
          <w:rFonts w:ascii="Arial" w:eastAsia="Times New Roman" w:hAnsi="Arial" w:cs="Arial"/>
          <w:b/>
          <w:sz w:val="24"/>
          <w:szCs w:val="24"/>
        </w:rPr>
        <w:t xml:space="preserve"> If there is a war between a muscle and a bone, the muscle will</w:t>
      </w:r>
      <w:r w:rsidR="00242E85">
        <w:rPr>
          <w:rFonts w:ascii="Arial" w:eastAsia="Times New Roman" w:hAnsi="Arial" w:cs="Arial"/>
          <w:b/>
          <w:sz w:val="24"/>
          <w:szCs w:val="24"/>
        </w:rPr>
        <w:t xml:space="preserve"> always be the victor.</w:t>
      </w:r>
    </w:p>
    <w:p w:rsidR="001B4AE3" w:rsidRPr="00FD52F4" w:rsidRDefault="001B4AE3" w:rsidP="00195F37">
      <w:pPr>
        <w:shd w:val="clear" w:color="auto" w:fill="FFFFFF"/>
        <w:spacing w:after="120"/>
        <w:rPr>
          <w:rFonts w:ascii="Arial" w:eastAsia="Times New Roman" w:hAnsi="Arial" w:cs="Arial"/>
          <w:sz w:val="24"/>
          <w:szCs w:val="24"/>
        </w:rPr>
      </w:pPr>
      <w:r w:rsidRPr="00FD52F4">
        <w:rPr>
          <w:rFonts w:ascii="Arial" w:eastAsia="Times New Roman" w:hAnsi="Arial" w:cs="Arial"/>
          <w:sz w:val="24"/>
          <w:szCs w:val="24"/>
        </w:rPr>
        <w:t xml:space="preserve">This often-repeated claim is naïve and untrue. More importantly, it does not highlight the field of orofacial myology in the way intended. The implication of this claim is that the tongue can become out of control and exert excessive pressure against the teeth which </w:t>
      </w:r>
      <w:r w:rsidR="0020083E">
        <w:rPr>
          <w:rFonts w:ascii="Arial" w:eastAsia="Times New Roman" w:hAnsi="Arial" w:cs="Arial"/>
          <w:sz w:val="24"/>
          <w:szCs w:val="24"/>
        </w:rPr>
        <w:t xml:space="preserve">then </w:t>
      </w:r>
      <w:r w:rsidRPr="00FD52F4">
        <w:rPr>
          <w:rFonts w:ascii="Arial" w:eastAsia="Times New Roman" w:hAnsi="Arial" w:cs="Arial"/>
          <w:sz w:val="24"/>
          <w:szCs w:val="24"/>
        </w:rPr>
        <w:t>leads to a variety of ills, including the development of malocclusions. The unfortunate aspect of this implication is the untrue notion that the more pressure involved with a tongue thrust, the more damage will occur elsewhere, as with the dentition.</w:t>
      </w:r>
    </w:p>
    <w:p w:rsidR="00195F37" w:rsidRDefault="00242E85" w:rsidP="00195F37">
      <w:pPr>
        <w:shd w:val="clear" w:color="auto" w:fill="FFFFFF"/>
        <w:spacing w:after="120"/>
        <w:rPr>
          <w:rFonts w:ascii="Arial" w:eastAsia="Times New Roman" w:hAnsi="Arial" w:cs="Arial"/>
          <w:sz w:val="24"/>
          <w:szCs w:val="24"/>
        </w:rPr>
      </w:pPr>
      <w:r>
        <w:rPr>
          <w:rFonts w:ascii="Arial" w:eastAsia="Times New Roman" w:hAnsi="Arial" w:cs="Arial"/>
          <w:sz w:val="24"/>
          <w:szCs w:val="24"/>
        </w:rPr>
        <w:t>As previously mentioned, t</w:t>
      </w:r>
      <w:r w:rsidR="001B4AE3" w:rsidRPr="00FD52F4">
        <w:rPr>
          <w:rFonts w:ascii="Arial" w:eastAsia="Times New Roman" w:hAnsi="Arial" w:cs="Arial"/>
          <w:sz w:val="24"/>
          <w:szCs w:val="24"/>
        </w:rPr>
        <w:t>he amount of pressure generated by a tongue thrust habit pattern has no relationship to dental changes. The concept of excessive pressure should be purged from the vocabulary of the orofacial myologist since the amount of pressure is not a consideration when explaining dental changes related to the tongue. While the rest</w:t>
      </w:r>
      <w:r w:rsidR="00C511BC">
        <w:rPr>
          <w:rFonts w:ascii="Arial" w:eastAsia="Times New Roman" w:hAnsi="Arial" w:cs="Arial"/>
          <w:sz w:val="24"/>
          <w:szCs w:val="24"/>
        </w:rPr>
        <w:t>ing</w:t>
      </w:r>
      <w:r w:rsidR="001B4AE3" w:rsidRPr="00FD52F4">
        <w:rPr>
          <w:rFonts w:ascii="Arial" w:eastAsia="Times New Roman" w:hAnsi="Arial" w:cs="Arial"/>
          <w:sz w:val="24"/>
          <w:szCs w:val="24"/>
        </w:rPr>
        <w:t xml:space="preserve"> posture of the tongue has a cause and effect relationship with some d</w:t>
      </w:r>
      <w:r w:rsidR="0020083E">
        <w:rPr>
          <w:rFonts w:ascii="Arial" w:eastAsia="Times New Roman" w:hAnsi="Arial" w:cs="Arial"/>
          <w:sz w:val="24"/>
          <w:szCs w:val="24"/>
        </w:rPr>
        <w:t>ental changes, tongue thrusting</w:t>
      </w:r>
      <w:r w:rsidR="001B4AE3" w:rsidRPr="00FD52F4">
        <w:rPr>
          <w:rFonts w:ascii="Arial" w:eastAsia="Times New Roman" w:hAnsi="Arial" w:cs="Arial"/>
          <w:sz w:val="24"/>
          <w:szCs w:val="24"/>
        </w:rPr>
        <w:t xml:space="preserve"> and the amount of pressure involved in thrusting, is not related to the position of teeth, </w:t>
      </w:r>
      <w:r w:rsidR="00C511BC">
        <w:rPr>
          <w:rFonts w:ascii="Arial" w:eastAsia="Times New Roman" w:hAnsi="Arial" w:cs="Arial"/>
          <w:sz w:val="24"/>
          <w:szCs w:val="24"/>
        </w:rPr>
        <w:t xml:space="preserve">or the strength of the tongue </w:t>
      </w:r>
      <w:r w:rsidR="001B4AE3" w:rsidRPr="00FD52F4">
        <w:rPr>
          <w:rFonts w:ascii="Arial" w:eastAsia="Times New Roman" w:hAnsi="Arial" w:cs="Arial"/>
          <w:sz w:val="24"/>
          <w:szCs w:val="24"/>
        </w:rPr>
        <w:t>(Proffit, 1976).</w:t>
      </w:r>
    </w:p>
    <w:p w:rsidR="009B5192" w:rsidRDefault="00C511BC" w:rsidP="00195F37">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Another </w:t>
      </w:r>
      <w:r w:rsidR="009B5192">
        <w:rPr>
          <w:rFonts w:ascii="Arial" w:eastAsia="Times New Roman" w:hAnsi="Arial" w:cs="Arial"/>
          <w:sz w:val="24"/>
          <w:szCs w:val="24"/>
        </w:rPr>
        <w:t xml:space="preserve">theoretical </w:t>
      </w:r>
      <w:r>
        <w:rPr>
          <w:rFonts w:ascii="Arial" w:eastAsia="Times New Roman" w:hAnsi="Arial" w:cs="Arial"/>
          <w:sz w:val="24"/>
          <w:szCs w:val="24"/>
        </w:rPr>
        <w:t>misconception</w:t>
      </w:r>
      <w:r w:rsidR="001B4AE3" w:rsidRPr="00FD52F4">
        <w:rPr>
          <w:rFonts w:ascii="Arial" w:eastAsia="Times New Roman" w:hAnsi="Arial" w:cs="Arial"/>
          <w:sz w:val="24"/>
          <w:szCs w:val="24"/>
        </w:rPr>
        <w:t xml:space="preserve"> involved here is the notion that one can separate out one muscle and pit it against one bone, and then observe what happens, anticipating that the result will be a victory of the muscle over bone. This does not happen in the real world. Pitting a specific muscle against a specific bone does not represent or replicate any situation in human anatomy and physiology. Instead, the </w:t>
      </w:r>
      <w:r w:rsidR="009B5192">
        <w:rPr>
          <w:rFonts w:ascii="Arial" w:eastAsia="Times New Roman" w:hAnsi="Arial" w:cs="Arial"/>
          <w:sz w:val="24"/>
          <w:szCs w:val="24"/>
        </w:rPr>
        <w:t xml:space="preserve">philosophical </w:t>
      </w:r>
      <w:r w:rsidR="001B4AE3" w:rsidRPr="00FD52F4">
        <w:rPr>
          <w:rFonts w:ascii="Arial" w:eastAsia="Times New Roman" w:hAnsi="Arial" w:cs="Arial"/>
          <w:sz w:val="24"/>
          <w:szCs w:val="24"/>
        </w:rPr>
        <w:t xml:space="preserve">perspective </w:t>
      </w:r>
      <w:r w:rsidR="009B5192">
        <w:rPr>
          <w:rFonts w:ascii="Arial" w:eastAsia="Times New Roman" w:hAnsi="Arial" w:cs="Arial"/>
          <w:sz w:val="24"/>
          <w:szCs w:val="24"/>
        </w:rPr>
        <w:t>recommended for orofacial myologists is to appreciate</w:t>
      </w:r>
      <w:r w:rsidR="001B4AE3" w:rsidRPr="00FD52F4">
        <w:rPr>
          <w:rFonts w:ascii="Arial" w:eastAsia="Times New Roman" w:hAnsi="Arial" w:cs="Arial"/>
          <w:sz w:val="24"/>
          <w:szCs w:val="24"/>
        </w:rPr>
        <w:t xml:space="preserve"> the interconnections </w:t>
      </w:r>
      <w:r w:rsidR="009B5192">
        <w:rPr>
          <w:rFonts w:ascii="Arial" w:eastAsia="Times New Roman" w:hAnsi="Arial" w:cs="Arial"/>
          <w:sz w:val="24"/>
          <w:szCs w:val="24"/>
        </w:rPr>
        <w:t xml:space="preserve">and </w:t>
      </w:r>
      <w:r w:rsidR="009B5192" w:rsidRPr="0020083E">
        <w:rPr>
          <w:rFonts w:ascii="Arial" w:eastAsia="Times New Roman" w:hAnsi="Arial" w:cs="Arial"/>
          <w:i/>
          <w:sz w:val="24"/>
          <w:szCs w:val="24"/>
        </w:rPr>
        <w:t>reciprocity</w:t>
      </w:r>
      <w:r w:rsidR="009B5192">
        <w:rPr>
          <w:rFonts w:ascii="Arial" w:eastAsia="Times New Roman" w:hAnsi="Arial" w:cs="Arial"/>
          <w:sz w:val="24"/>
          <w:szCs w:val="24"/>
        </w:rPr>
        <w:t xml:space="preserve"> </w:t>
      </w:r>
      <w:r w:rsidR="001B4AE3" w:rsidRPr="00FD52F4">
        <w:rPr>
          <w:rFonts w:ascii="Arial" w:eastAsia="Times New Roman" w:hAnsi="Arial" w:cs="Arial"/>
          <w:sz w:val="24"/>
          <w:szCs w:val="24"/>
        </w:rPr>
        <w:t xml:space="preserve">in anatomy and physiology that characterize oropharyngeal behaviors. </w:t>
      </w:r>
    </w:p>
    <w:p w:rsidR="001B4AE3" w:rsidRPr="00FD52F4" w:rsidRDefault="001B4AE3" w:rsidP="00195F37">
      <w:pPr>
        <w:shd w:val="clear" w:color="auto" w:fill="FFFFFF"/>
        <w:spacing w:after="120"/>
        <w:rPr>
          <w:rFonts w:ascii="Arial" w:eastAsia="Times New Roman" w:hAnsi="Arial" w:cs="Arial"/>
          <w:sz w:val="24"/>
          <w:szCs w:val="24"/>
        </w:rPr>
      </w:pPr>
      <w:r w:rsidRPr="00FD52F4">
        <w:rPr>
          <w:rFonts w:ascii="Arial" w:eastAsia="Times New Roman" w:hAnsi="Arial" w:cs="Arial"/>
          <w:sz w:val="24"/>
          <w:szCs w:val="24"/>
        </w:rPr>
        <w:t xml:space="preserve">One of the most admirable capabilities of the tongue is its ability to adapt to the surrounding anatomy. The tongue </w:t>
      </w:r>
      <w:r w:rsidR="009B5192">
        <w:rPr>
          <w:rFonts w:ascii="Arial" w:eastAsia="Times New Roman" w:hAnsi="Arial" w:cs="Arial"/>
          <w:sz w:val="24"/>
          <w:szCs w:val="24"/>
        </w:rPr>
        <w:t xml:space="preserve">easily </w:t>
      </w:r>
      <w:r w:rsidRPr="00FD52F4">
        <w:rPr>
          <w:rFonts w:ascii="Arial" w:eastAsia="Times New Roman" w:hAnsi="Arial" w:cs="Arial"/>
          <w:sz w:val="24"/>
          <w:szCs w:val="24"/>
        </w:rPr>
        <w:t>adapt</w:t>
      </w:r>
      <w:r w:rsidR="009B5192">
        <w:rPr>
          <w:rFonts w:ascii="Arial" w:eastAsia="Times New Roman" w:hAnsi="Arial" w:cs="Arial"/>
          <w:sz w:val="24"/>
          <w:szCs w:val="24"/>
        </w:rPr>
        <w:t>s</w:t>
      </w:r>
      <w:r w:rsidRPr="00FD52F4">
        <w:rPr>
          <w:rFonts w:ascii="Arial" w:eastAsia="Times New Roman" w:hAnsi="Arial" w:cs="Arial"/>
          <w:sz w:val="24"/>
          <w:szCs w:val="24"/>
        </w:rPr>
        <w:t xml:space="preserve"> to changes in the configuration of the oral cavity with growth of the faucial tonsils, natural changes in the dentition, and enlargements of the pharyngeal tube. A central role of the tongue is to adapt to the demands of the respiratory system. When the tongue repositions itself or functions in a manner that is outside of the normal range, therapy to correct tongue posture and functions should be done with appreciation of</w:t>
      </w:r>
      <w:r w:rsidR="00242E85">
        <w:rPr>
          <w:rFonts w:ascii="Arial" w:eastAsia="Times New Roman" w:hAnsi="Arial" w:cs="Arial"/>
          <w:sz w:val="24"/>
          <w:szCs w:val="24"/>
        </w:rPr>
        <w:t>,</w:t>
      </w:r>
      <w:r w:rsidRPr="00FD52F4">
        <w:rPr>
          <w:rFonts w:ascii="Arial" w:eastAsia="Times New Roman" w:hAnsi="Arial" w:cs="Arial"/>
          <w:sz w:val="24"/>
          <w:szCs w:val="24"/>
        </w:rPr>
        <w:t xml:space="preserve"> and respect for</w:t>
      </w:r>
      <w:r w:rsidR="00242E85">
        <w:rPr>
          <w:rFonts w:ascii="Arial" w:eastAsia="Times New Roman" w:hAnsi="Arial" w:cs="Arial"/>
          <w:sz w:val="24"/>
          <w:szCs w:val="24"/>
        </w:rPr>
        <w:t>,</w:t>
      </w:r>
      <w:r w:rsidRPr="00FD52F4">
        <w:rPr>
          <w:rFonts w:ascii="Arial" w:eastAsia="Times New Roman" w:hAnsi="Arial" w:cs="Arial"/>
          <w:sz w:val="24"/>
          <w:szCs w:val="24"/>
        </w:rPr>
        <w:t xml:space="preserve"> airway demands and the limitations of the surrounding orofacial and oropharyngeal architecture.</w:t>
      </w:r>
      <w:r w:rsidR="003C0491">
        <w:rPr>
          <w:rFonts w:ascii="Arial" w:eastAsia="Times New Roman" w:hAnsi="Arial" w:cs="Arial"/>
          <w:sz w:val="24"/>
          <w:szCs w:val="24"/>
        </w:rPr>
        <w:t xml:space="preserve"> The</w:t>
      </w:r>
      <w:r w:rsidRPr="00FD52F4">
        <w:rPr>
          <w:rFonts w:ascii="Arial" w:eastAsia="Times New Roman" w:hAnsi="Arial" w:cs="Arial"/>
          <w:sz w:val="24"/>
          <w:szCs w:val="24"/>
        </w:rPr>
        <w:t xml:space="preserve"> tongue </w:t>
      </w:r>
      <w:r w:rsidR="00242E85">
        <w:rPr>
          <w:rFonts w:ascii="Arial" w:eastAsia="Times New Roman" w:hAnsi="Arial" w:cs="Arial"/>
          <w:sz w:val="24"/>
          <w:szCs w:val="24"/>
        </w:rPr>
        <w:t xml:space="preserve">should be appreciated for </w:t>
      </w:r>
      <w:r w:rsidR="003C0491">
        <w:rPr>
          <w:rFonts w:ascii="Arial" w:eastAsia="Times New Roman" w:hAnsi="Arial" w:cs="Arial"/>
          <w:sz w:val="24"/>
          <w:szCs w:val="24"/>
        </w:rPr>
        <w:t xml:space="preserve">its </w:t>
      </w:r>
      <w:r w:rsidRPr="00FD52F4">
        <w:rPr>
          <w:rFonts w:ascii="Arial" w:eastAsia="Times New Roman" w:hAnsi="Arial" w:cs="Arial"/>
          <w:sz w:val="24"/>
          <w:szCs w:val="24"/>
        </w:rPr>
        <w:t xml:space="preserve">amazing ability to adapt its position and functions to airway </w:t>
      </w:r>
      <w:r w:rsidRPr="00FD52F4">
        <w:rPr>
          <w:rFonts w:ascii="Arial" w:eastAsia="Times New Roman" w:hAnsi="Arial" w:cs="Arial"/>
          <w:sz w:val="24"/>
          <w:szCs w:val="24"/>
        </w:rPr>
        <w:lastRenderedPageBreak/>
        <w:t>needs and to the environment in which it lives</w:t>
      </w:r>
      <w:r w:rsidR="0020083E">
        <w:rPr>
          <w:rFonts w:ascii="Arial" w:eastAsia="Times New Roman" w:hAnsi="Arial" w:cs="Arial"/>
          <w:sz w:val="24"/>
          <w:szCs w:val="24"/>
        </w:rPr>
        <w:t>,</w:t>
      </w:r>
      <w:r w:rsidR="003C0491">
        <w:rPr>
          <w:rFonts w:ascii="Arial" w:eastAsia="Times New Roman" w:hAnsi="Arial" w:cs="Arial"/>
          <w:sz w:val="24"/>
          <w:szCs w:val="24"/>
        </w:rPr>
        <w:t xml:space="preserve"> rather than envisioning it as a structure attempting to conquer adjacent anatomy.</w:t>
      </w:r>
    </w:p>
    <w:p w:rsidR="00195F37" w:rsidRDefault="00195F37" w:rsidP="006A1DA6">
      <w:pPr>
        <w:shd w:val="clear" w:color="auto" w:fill="FFFFFF"/>
        <w:spacing w:after="0"/>
        <w:rPr>
          <w:rFonts w:ascii="Arial" w:eastAsia="Times New Roman" w:hAnsi="Arial" w:cs="Arial"/>
          <w:b/>
          <w:sz w:val="24"/>
          <w:szCs w:val="24"/>
        </w:rPr>
      </w:pPr>
    </w:p>
    <w:p w:rsidR="001B4AE3" w:rsidRDefault="001B4AE3" w:rsidP="00195F37">
      <w:pPr>
        <w:shd w:val="clear" w:color="auto" w:fill="FFFFFF"/>
        <w:spacing w:after="120"/>
        <w:rPr>
          <w:rFonts w:ascii="Arial" w:eastAsia="Times New Roman" w:hAnsi="Arial" w:cs="Arial"/>
          <w:b/>
          <w:sz w:val="24"/>
          <w:szCs w:val="24"/>
        </w:rPr>
      </w:pPr>
      <w:r>
        <w:rPr>
          <w:rFonts w:ascii="Arial" w:eastAsia="Times New Roman" w:hAnsi="Arial" w:cs="Arial"/>
          <w:b/>
          <w:sz w:val="24"/>
          <w:szCs w:val="24"/>
        </w:rPr>
        <w:t>Myth # 5: A tongue thrust swallow can cause an anterior open bite malocclusion.</w:t>
      </w:r>
    </w:p>
    <w:p w:rsidR="001B4AE3" w:rsidRDefault="001B4AE3" w:rsidP="00195F37">
      <w:pPr>
        <w:shd w:val="clear" w:color="auto" w:fill="FFFFFF"/>
        <w:spacing w:after="120"/>
        <w:rPr>
          <w:rFonts w:ascii="Arial" w:eastAsia="Times New Roman" w:hAnsi="Arial" w:cs="Arial"/>
          <w:sz w:val="24"/>
          <w:szCs w:val="24"/>
        </w:rPr>
      </w:pPr>
      <w:r>
        <w:rPr>
          <w:rFonts w:ascii="Arial" w:eastAsia="Times New Roman" w:hAnsi="Arial" w:cs="Arial"/>
          <w:sz w:val="24"/>
          <w:szCs w:val="24"/>
        </w:rPr>
        <w:t>This myth has been adequately dispelled in other publications and documents (Proffit, 1973, 1978, 1986; Mason &amp; Proffit, 1974; Hanson &amp; Mason,</w:t>
      </w:r>
      <w:r w:rsidR="009B5192">
        <w:rPr>
          <w:rFonts w:ascii="Arial" w:eastAsia="Times New Roman" w:hAnsi="Arial" w:cs="Arial"/>
          <w:sz w:val="24"/>
          <w:szCs w:val="24"/>
        </w:rPr>
        <w:t xml:space="preserve"> 2003; Mason, 1988, 2004, 2009),</w:t>
      </w:r>
      <w:r>
        <w:rPr>
          <w:rFonts w:ascii="Arial" w:eastAsia="Times New Roman" w:hAnsi="Arial" w:cs="Arial"/>
          <w:sz w:val="24"/>
          <w:szCs w:val="24"/>
        </w:rPr>
        <w:t xml:space="preserve"> yet </w:t>
      </w:r>
      <w:r w:rsidR="00242E85">
        <w:rPr>
          <w:rFonts w:ascii="Arial" w:eastAsia="Times New Roman" w:hAnsi="Arial" w:cs="Arial"/>
          <w:sz w:val="24"/>
          <w:szCs w:val="24"/>
        </w:rPr>
        <w:t xml:space="preserve">many dentists and orthodontists, as well as </w:t>
      </w:r>
      <w:r>
        <w:rPr>
          <w:rFonts w:ascii="Arial" w:eastAsia="Times New Roman" w:hAnsi="Arial" w:cs="Arial"/>
          <w:sz w:val="24"/>
          <w:szCs w:val="24"/>
        </w:rPr>
        <w:t xml:space="preserve">some </w:t>
      </w:r>
      <w:r w:rsidR="00242E85">
        <w:rPr>
          <w:rFonts w:ascii="Arial" w:eastAsia="Times New Roman" w:hAnsi="Arial" w:cs="Arial"/>
          <w:sz w:val="24"/>
          <w:szCs w:val="24"/>
        </w:rPr>
        <w:t xml:space="preserve">orofacial myologists, </w:t>
      </w:r>
      <w:r w:rsidR="00E55BD1">
        <w:rPr>
          <w:rFonts w:ascii="Arial" w:eastAsia="Times New Roman" w:hAnsi="Arial" w:cs="Arial"/>
          <w:sz w:val="24"/>
          <w:szCs w:val="24"/>
        </w:rPr>
        <w:t>continue to endorse</w:t>
      </w:r>
      <w:r>
        <w:rPr>
          <w:rFonts w:ascii="Arial" w:eastAsia="Times New Roman" w:hAnsi="Arial" w:cs="Arial"/>
          <w:sz w:val="24"/>
          <w:szCs w:val="24"/>
        </w:rPr>
        <w:t xml:space="preserve"> the </w:t>
      </w:r>
      <w:r w:rsidRPr="00DE2141">
        <w:rPr>
          <w:rFonts w:ascii="Arial" w:eastAsia="Times New Roman" w:hAnsi="Arial" w:cs="Arial"/>
          <w:i/>
          <w:sz w:val="24"/>
          <w:szCs w:val="24"/>
        </w:rPr>
        <w:t>myth</w:t>
      </w:r>
      <w:r>
        <w:rPr>
          <w:rFonts w:ascii="Arial" w:eastAsia="Times New Roman" w:hAnsi="Arial" w:cs="Arial"/>
          <w:sz w:val="24"/>
          <w:szCs w:val="24"/>
        </w:rPr>
        <w:t xml:space="preserve"> that tongue thrusting is a cause of malocclusions. The presumed and inaccurate link of thrusting with an open bite malocclusion is especially difficult to understand, and is a false claim that needs to be dispelled</w:t>
      </w:r>
      <w:r w:rsidR="00242E85">
        <w:rPr>
          <w:rFonts w:ascii="Arial" w:eastAsia="Times New Roman" w:hAnsi="Arial" w:cs="Arial"/>
          <w:sz w:val="24"/>
          <w:szCs w:val="24"/>
        </w:rPr>
        <w:t>.</w:t>
      </w:r>
    </w:p>
    <w:p w:rsidR="001B4AE3" w:rsidRDefault="009B5192"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A </w:t>
      </w:r>
      <w:r w:rsidR="001B4AE3">
        <w:rPr>
          <w:rFonts w:ascii="Arial" w:eastAsia="Times New Roman" w:hAnsi="Arial" w:cs="Arial"/>
          <w:sz w:val="24"/>
          <w:szCs w:val="24"/>
        </w:rPr>
        <w:t>tongue thrust swallow represents a very brief, transient force application of the tongue against the anterior dentition</w:t>
      </w:r>
      <w:r>
        <w:rPr>
          <w:rFonts w:ascii="Arial" w:eastAsia="Times New Roman" w:hAnsi="Arial" w:cs="Arial"/>
          <w:sz w:val="24"/>
          <w:szCs w:val="24"/>
        </w:rPr>
        <w:t>. T</w:t>
      </w:r>
      <w:r w:rsidR="001B4AE3">
        <w:rPr>
          <w:rFonts w:ascii="Arial" w:eastAsia="Times New Roman" w:hAnsi="Arial" w:cs="Arial"/>
          <w:sz w:val="24"/>
          <w:szCs w:val="24"/>
        </w:rPr>
        <w:t xml:space="preserve">he amount of pressure exerted against the anterior dentition </w:t>
      </w:r>
      <w:r>
        <w:rPr>
          <w:rFonts w:ascii="Arial" w:eastAsia="Times New Roman" w:hAnsi="Arial" w:cs="Arial"/>
          <w:sz w:val="24"/>
          <w:szCs w:val="24"/>
        </w:rPr>
        <w:t>is well within the normal range.</w:t>
      </w:r>
      <w:r w:rsidR="001B4AE3">
        <w:rPr>
          <w:rFonts w:ascii="Arial" w:eastAsia="Times New Roman" w:hAnsi="Arial" w:cs="Arial"/>
          <w:sz w:val="24"/>
          <w:szCs w:val="24"/>
        </w:rPr>
        <w:t xml:space="preserve"> </w:t>
      </w:r>
      <w:r>
        <w:rPr>
          <w:rFonts w:ascii="Arial" w:eastAsia="Times New Roman" w:hAnsi="Arial" w:cs="Arial"/>
          <w:sz w:val="24"/>
          <w:szCs w:val="24"/>
        </w:rPr>
        <w:t>T</w:t>
      </w:r>
      <w:r w:rsidR="001B4AE3">
        <w:rPr>
          <w:rFonts w:ascii="Arial" w:eastAsia="Times New Roman" w:hAnsi="Arial" w:cs="Arial"/>
          <w:sz w:val="24"/>
          <w:szCs w:val="24"/>
        </w:rPr>
        <w:t>he periodontal membrane apparatus has the capacity to respond and rebound quickly from any brief force applications</w:t>
      </w:r>
      <w:r w:rsidR="0020083E">
        <w:rPr>
          <w:rFonts w:ascii="Arial" w:eastAsia="Times New Roman" w:hAnsi="Arial" w:cs="Arial"/>
          <w:sz w:val="24"/>
          <w:szCs w:val="24"/>
        </w:rPr>
        <w:t xml:space="preserve"> (Proffit, 1973, 1978, 1986)</w:t>
      </w:r>
      <w:r>
        <w:rPr>
          <w:rFonts w:ascii="Arial" w:eastAsia="Times New Roman" w:hAnsi="Arial" w:cs="Arial"/>
          <w:sz w:val="24"/>
          <w:szCs w:val="24"/>
        </w:rPr>
        <w:t>. These facts</w:t>
      </w:r>
      <w:r w:rsidR="001B4AE3">
        <w:rPr>
          <w:rFonts w:ascii="Arial" w:eastAsia="Times New Roman" w:hAnsi="Arial" w:cs="Arial"/>
          <w:sz w:val="24"/>
          <w:szCs w:val="24"/>
        </w:rPr>
        <w:t xml:space="preserve"> should be </w:t>
      </w:r>
      <w:r>
        <w:rPr>
          <w:rFonts w:ascii="Arial" w:eastAsia="Times New Roman" w:hAnsi="Arial" w:cs="Arial"/>
          <w:sz w:val="24"/>
          <w:szCs w:val="24"/>
        </w:rPr>
        <w:t xml:space="preserve">sufficient </w:t>
      </w:r>
      <w:r w:rsidR="001B4AE3">
        <w:rPr>
          <w:rFonts w:ascii="Arial" w:eastAsia="Times New Roman" w:hAnsi="Arial" w:cs="Arial"/>
          <w:sz w:val="24"/>
          <w:szCs w:val="24"/>
        </w:rPr>
        <w:t xml:space="preserve">to convince anyone that a tongue thrust behavior is not a cause of malocclusions. </w:t>
      </w:r>
      <w:r w:rsidR="0020083E">
        <w:rPr>
          <w:rFonts w:ascii="Arial" w:eastAsia="Times New Roman" w:hAnsi="Arial" w:cs="Arial"/>
          <w:sz w:val="24"/>
          <w:szCs w:val="24"/>
        </w:rPr>
        <w:t xml:space="preserve">Nonetheless, </w:t>
      </w:r>
      <w:r w:rsidR="001B4AE3">
        <w:rPr>
          <w:rFonts w:ascii="Arial" w:eastAsia="Times New Roman" w:hAnsi="Arial" w:cs="Arial"/>
          <w:sz w:val="24"/>
          <w:szCs w:val="24"/>
        </w:rPr>
        <w:t>the misconception continues among some.</w:t>
      </w:r>
    </w:p>
    <w:p w:rsidR="00355907" w:rsidRDefault="001B4AE3" w:rsidP="00355907">
      <w:pPr>
        <w:shd w:val="clear" w:color="auto" w:fill="FFFFFF"/>
        <w:spacing w:after="0"/>
        <w:rPr>
          <w:rFonts w:ascii="Arial" w:eastAsia="Times New Roman" w:hAnsi="Arial" w:cs="Arial"/>
          <w:sz w:val="24"/>
          <w:szCs w:val="24"/>
        </w:rPr>
      </w:pPr>
      <w:r>
        <w:rPr>
          <w:rFonts w:ascii="Arial" w:eastAsia="Times New Roman" w:hAnsi="Arial" w:cs="Arial"/>
          <w:sz w:val="24"/>
          <w:szCs w:val="24"/>
        </w:rPr>
        <w:t xml:space="preserve">The </w:t>
      </w:r>
      <w:r w:rsidRPr="0048009F">
        <w:rPr>
          <w:rFonts w:ascii="Arial" w:eastAsia="Times New Roman" w:hAnsi="Arial" w:cs="Arial"/>
          <w:i/>
          <w:sz w:val="24"/>
          <w:szCs w:val="24"/>
        </w:rPr>
        <w:t>myth</w:t>
      </w:r>
      <w:r>
        <w:rPr>
          <w:rFonts w:ascii="Arial" w:eastAsia="Times New Roman" w:hAnsi="Arial" w:cs="Arial"/>
          <w:sz w:val="24"/>
          <w:szCs w:val="24"/>
        </w:rPr>
        <w:t xml:space="preserve"> that tongue thrusting can move teeth is further debunked by the biochemical studies of Davidovich and colleagues (1975, 1976) who demonstrated that a requirement for a force application to move a too</w:t>
      </w:r>
      <w:r w:rsidR="00355907">
        <w:rPr>
          <w:rFonts w:ascii="Arial" w:eastAsia="Times New Roman" w:hAnsi="Arial" w:cs="Arial"/>
          <w:sz w:val="24"/>
          <w:szCs w:val="24"/>
        </w:rPr>
        <w:t xml:space="preserve">th or teeth involves </w:t>
      </w:r>
      <w:r w:rsidR="00355907" w:rsidRPr="0020083E">
        <w:rPr>
          <w:rFonts w:ascii="Arial" w:eastAsia="Times New Roman" w:hAnsi="Arial" w:cs="Arial"/>
          <w:i/>
          <w:sz w:val="24"/>
          <w:szCs w:val="24"/>
        </w:rPr>
        <w:t>continuous</w:t>
      </w:r>
      <w:r w:rsidR="003108E3" w:rsidRPr="0020083E">
        <w:rPr>
          <w:rFonts w:ascii="Arial" w:eastAsia="Times New Roman" w:hAnsi="Arial" w:cs="Arial"/>
          <w:i/>
          <w:sz w:val="24"/>
          <w:szCs w:val="24"/>
        </w:rPr>
        <w:t xml:space="preserve"> </w:t>
      </w:r>
      <w:r w:rsidR="003108E3">
        <w:rPr>
          <w:rFonts w:ascii="Arial" w:eastAsia="Times New Roman" w:hAnsi="Arial" w:cs="Arial"/>
          <w:sz w:val="24"/>
          <w:szCs w:val="24"/>
        </w:rPr>
        <w:t>pressure</w:t>
      </w:r>
      <w:r w:rsidR="00355907">
        <w:rPr>
          <w:rFonts w:ascii="Arial" w:eastAsia="Times New Roman" w:hAnsi="Arial" w:cs="Arial"/>
          <w:sz w:val="24"/>
          <w:szCs w:val="24"/>
        </w:rPr>
        <w:t xml:space="preserve"> applications for</w:t>
      </w:r>
      <w:r w:rsidR="00E55BD1">
        <w:rPr>
          <w:rFonts w:ascii="Arial" w:eastAsia="Times New Roman" w:hAnsi="Arial" w:cs="Arial"/>
          <w:sz w:val="24"/>
          <w:szCs w:val="24"/>
        </w:rPr>
        <w:t xml:space="preserve"> hours per day before significant amounts of specific enzymes are</w:t>
      </w:r>
      <w:r>
        <w:rPr>
          <w:rFonts w:ascii="Arial" w:eastAsia="Times New Roman" w:hAnsi="Arial" w:cs="Arial"/>
          <w:sz w:val="24"/>
          <w:szCs w:val="24"/>
        </w:rPr>
        <w:t xml:space="preserve"> built up</w:t>
      </w:r>
      <w:r w:rsidR="00E55BD1">
        <w:rPr>
          <w:rFonts w:ascii="Arial" w:eastAsia="Times New Roman" w:hAnsi="Arial" w:cs="Arial"/>
          <w:sz w:val="24"/>
          <w:szCs w:val="24"/>
        </w:rPr>
        <w:t xml:space="preserve">, </w:t>
      </w:r>
      <w:r w:rsidR="0020083E">
        <w:rPr>
          <w:rFonts w:ascii="Arial" w:eastAsia="Times New Roman" w:hAnsi="Arial" w:cs="Arial"/>
          <w:sz w:val="24"/>
          <w:szCs w:val="24"/>
        </w:rPr>
        <w:t xml:space="preserve">which are </w:t>
      </w:r>
      <w:r w:rsidR="00E55BD1">
        <w:rPr>
          <w:rFonts w:ascii="Arial" w:eastAsia="Times New Roman" w:hAnsi="Arial" w:cs="Arial"/>
          <w:sz w:val="24"/>
          <w:szCs w:val="24"/>
        </w:rPr>
        <w:t xml:space="preserve">needed to activate </w:t>
      </w:r>
      <w:r>
        <w:rPr>
          <w:rFonts w:ascii="Arial" w:eastAsia="Times New Roman" w:hAnsi="Arial" w:cs="Arial"/>
          <w:sz w:val="24"/>
          <w:szCs w:val="24"/>
        </w:rPr>
        <w:t>the sequence of period</w:t>
      </w:r>
      <w:r w:rsidR="00E55BD1">
        <w:rPr>
          <w:rFonts w:ascii="Arial" w:eastAsia="Times New Roman" w:hAnsi="Arial" w:cs="Arial"/>
          <w:sz w:val="24"/>
          <w:szCs w:val="24"/>
        </w:rPr>
        <w:t>ontal activities that result in movement of teeth</w:t>
      </w:r>
      <w:r>
        <w:rPr>
          <w:rFonts w:ascii="Arial" w:eastAsia="Times New Roman" w:hAnsi="Arial" w:cs="Arial"/>
          <w:sz w:val="24"/>
          <w:szCs w:val="24"/>
        </w:rPr>
        <w:t>.</w:t>
      </w:r>
    </w:p>
    <w:p w:rsidR="001B4AE3" w:rsidRDefault="001B4AE3" w:rsidP="00355907">
      <w:pPr>
        <w:shd w:val="clear" w:color="auto" w:fill="FFFFFF"/>
        <w:spacing w:after="0"/>
        <w:rPr>
          <w:rFonts w:ascii="Arial" w:eastAsia="Times New Roman" w:hAnsi="Arial" w:cs="Arial"/>
          <w:sz w:val="24"/>
          <w:szCs w:val="24"/>
        </w:rPr>
      </w:pPr>
      <w:r>
        <w:rPr>
          <w:rFonts w:ascii="Arial" w:eastAsia="Times New Roman" w:hAnsi="Arial" w:cs="Arial"/>
          <w:sz w:val="24"/>
          <w:szCs w:val="24"/>
        </w:rPr>
        <w:t xml:space="preserve"> </w:t>
      </w:r>
    </w:p>
    <w:p w:rsidR="00DB7D3E" w:rsidRDefault="001B4AE3"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The claim of a link between a tongue thrust swallow and an anterior open bite malocclusion is especially puzzling since it is difficult to understand or envision that a transient burst of energy from the tongue tip can result in either retrusion of anterio</w:t>
      </w:r>
      <w:r w:rsidR="00E55BD1">
        <w:rPr>
          <w:rFonts w:ascii="Arial" w:eastAsia="Times New Roman" w:hAnsi="Arial" w:cs="Arial"/>
          <w:sz w:val="24"/>
          <w:szCs w:val="24"/>
        </w:rPr>
        <w:t>r teeth</w:t>
      </w:r>
      <w:r>
        <w:rPr>
          <w:rFonts w:ascii="Arial" w:eastAsia="Times New Roman" w:hAnsi="Arial" w:cs="Arial"/>
          <w:sz w:val="24"/>
          <w:szCs w:val="24"/>
        </w:rPr>
        <w:t xml:space="preserve"> or the exc</w:t>
      </w:r>
      <w:r w:rsidR="00E55BD1">
        <w:rPr>
          <w:rFonts w:ascii="Arial" w:eastAsia="Times New Roman" w:hAnsi="Arial" w:cs="Arial"/>
          <w:sz w:val="24"/>
          <w:szCs w:val="24"/>
        </w:rPr>
        <w:t>ess eruption of posterior teeth</w:t>
      </w:r>
      <w:r>
        <w:rPr>
          <w:rFonts w:ascii="Arial" w:eastAsia="Times New Roman" w:hAnsi="Arial" w:cs="Arial"/>
          <w:sz w:val="24"/>
          <w:szCs w:val="24"/>
        </w:rPr>
        <w:t xml:space="preserve"> that would be needed to develop an open bite malocclusion. By contrast, it is easier to envision the inaccurate view that </w:t>
      </w:r>
      <w:r>
        <w:rPr>
          <w:rFonts w:ascii="Arial" w:eastAsia="Times New Roman" w:hAnsi="Arial" w:cs="Arial"/>
          <w:b/>
          <w:i/>
          <w:sz w:val="24"/>
          <w:szCs w:val="24"/>
        </w:rPr>
        <w:t xml:space="preserve">tongue </w:t>
      </w:r>
      <w:r w:rsidRPr="000B743F">
        <w:rPr>
          <w:rFonts w:ascii="Arial" w:eastAsia="Times New Roman" w:hAnsi="Arial" w:cs="Arial"/>
          <w:b/>
          <w:i/>
          <w:sz w:val="24"/>
          <w:szCs w:val="24"/>
        </w:rPr>
        <w:t>thrusting</w:t>
      </w:r>
      <w:r>
        <w:rPr>
          <w:rFonts w:ascii="Arial" w:eastAsia="Times New Roman" w:hAnsi="Arial" w:cs="Arial"/>
          <w:sz w:val="24"/>
          <w:szCs w:val="24"/>
        </w:rPr>
        <w:t xml:space="preserve"> against the palatal surfaces of upper anterior teeth could cause these teeth to protrude, and yet this claim is also questionable and lacking</w:t>
      </w:r>
      <w:r w:rsidR="00093BFF">
        <w:rPr>
          <w:rFonts w:ascii="Arial" w:eastAsia="Times New Roman" w:hAnsi="Arial" w:cs="Arial"/>
          <w:sz w:val="24"/>
          <w:szCs w:val="24"/>
        </w:rPr>
        <w:t xml:space="preserve"> in research support. If</w:t>
      </w:r>
      <w:r>
        <w:rPr>
          <w:rFonts w:ascii="Arial" w:eastAsia="Times New Roman" w:hAnsi="Arial" w:cs="Arial"/>
          <w:sz w:val="24"/>
          <w:szCs w:val="24"/>
        </w:rPr>
        <w:t xml:space="preserve"> true, </w:t>
      </w:r>
      <w:r w:rsidR="00355907">
        <w:rPr>
          <w:rFonts w:ascii="Arial" w:eastAsia="Times New Roman" w:hAnsi="Arial" w:cs="Arial"/>
          <w:sz w:val="24"/>
          <w:szCs w:val="24"/>
        </w:rPr>
        <w:t xml:space="preserve">one would </w:t>
      </w:r>
      <w:r>
        <w:rPr>
          <w:rFonts w:ascii="Arial" w:eastAsia="Times New Roman" w:hAnsi="Arial" w:cs="Arial"/>
          <w:sz w:val="24"/>
          <w:szCs w:val="24"/>
        </w:rPr>
        <w:t>expect to find mobility of teeth, spacing at the upper incisors, alveolar bone loss and gingival tissue prob</w:t>
      </w:r>
      <w:r w:rsidR="00355907">
        <w:rPr>
          <w:rFonts w:ascii="Arial" w:eastAsia="Times New Roman" w:hAnsi="Arial" w:cs="Arial"/>
          <w:sz w:val="24"/>
          <w:szCs w:val="24"/>
        </w:rPr>
        <w:t>lems resulting from such trauma. Such findings have not been claimed or documented</w:t>
      </w:r>
      <w:r w:rsidR="00093BFF">
        <w:rPr>
          <w:rFonts w:ascii="Arial" w:eastAsia="Times New Roman" w:hAnsi="Arial" w:cs="Arial"/>
          <w:sz w:val="24"/>
          <w:szCs w:val="24"/>
        </w:rPr>
        <w:t>. However, as will be discussed below, a specific</w:t>
      </w:r>
      <w:r>
        <w:rPr>
          <w:rFonts w:ascii="Arial" w:eastAsia="Times New Roman" w:hAnsi="Arial" w:cs="Arial"/>
          <w:sz w:val="24"/>
          <w:szCs w:val="24"/>
        </w:rPr>
        <w:t xml:space="preserve"> </w:t>
      </w:r>
      <w:r w:rsidR="00093BFF">
        <w:rPr>
          <w:rFonts w:ascii="Arial" w:eastAsia="Times New Roman" w:hAnsi="Arial" w:cs="Arial"/>
          <w:sz w:val="24"/>
          <w:szCs w:val="24"/>
        </w:rPr>
        <w:t xml:space="preserve">abnormal </w:t>
      </w:r>
      <w:r w:rsidRPr="000B743F">
        <w:rPr>
          <w:rFonts w:ascii="Arial" w:eastAsia="Times New Roman" w:hAnsi="Arial" w:cs="Arial"/>
          <w:b/>
          <w:i/>
          <w:sz w:val="24"/>
          <w:szCs w:val="24"/>
        </w:rPr>
        <w:t>rest</w:t>
      </w:r>
      <w:r w:rsidR="00355907">
        <w:rPr>
          <w:rFonts w:ascii="Arial" w:eastAsia="Times New Roman" w:hAnsi="Arial" w:cs="Arial"/>
          <w:b/>
          <w:i/>
          <w:sz w:val="24"/>
          <w:szCs w:val="24"/>
        </w:rPr>
        <w:t>ing</w:t>
      </w:r>
      <w:r w:rsidRPr="000B743F">
        <w:rPr>
          <w:rFonts w:ascii="Arial" w:eastAsia="Times New Roman" w:hAnsi="Arial" w:cs="Arial"/>
          <w:b/>
          <w:i/>
          <w:sz w:val="24"/>
          <w:szCs w:val="24"/>
        </w:rPr>
        <w:t xml:space="preserve"> posture</w:t>
      </w:r>
      <w:r>
        <w:rPr>
          <w:rFonts w:ascii="Arial" w:eastAsia="Times New Roman" w:hAnsi="Arial" w:cs="Arial"/>
          <w:sz w:val="24"/>
          <w:szCs w:val="24"/>
        </w:rPr>
        <w:t xml:space="preserve"> </w:t>
      </w:r>
      <w:r w:rsidR="00093BFF">
        <w:rPr>
          <w:rFonts w:ascii="Arial" w:eastAsia="Times New Roman" w:hAnsi="Arial" w:cs="Arial"/>
          <w:sz w:val="24"/>
          <w:szCs w:val="24"/>
        </w:rPr>
        <w:t xml:space="preserve">of the tongue </w:t>
      </w:r>
      <w:r>
        <w:rPr>
          <w:rFonts w:ascii="Arial" w:eastAsia="Times New Roman" w:hAnsi="Arial" w:cs="Arial"/>
          <w:sz w:val="24"/>
          <w:szCs w:val="24"/>
        </w:rPr>
        <w:t>can contribute to the development of a Class II malocclusion.</w:t>
      </w:r>
    </w:p>
    <w:p w:rsidR="00DB7D3E" w:rsidRDefault="001B4AE3" w:rsidP="00DB7D3E">
      <w:pPr>
        <w:shd w:val="clear" w:color="auto" w:fill="FFFFFF"/>
        <w:spacing w:after="240"/>
        <w:rPr>
          <w:rFonts w:ascii="Arial" w:eastAsia="Times New Roman" w:hAnsi="Arial" w:cs="Arial"/>
          <w:sz w:val="24"/>
          <w:szCs w:val="24"/>
        </w:rPr>
      </w:pPr>
      <w:r>
        <w:rPr>
          <w:rFonts w:ascii="Arial" w:eastAsia="Times New Roman" w:hAnsi="Arial" w:cs="Arial"/>
          <w:sz w:val="24"/>
          <w:szCs w:val="24"/>
        </w:rPr>
        <w:t xml:space="preserve">The relationship between the tongue and the development of an open bite malocclusion has been described </w:t>
      </w:r>
      <w:r w:rsidR="005F7B05">
        <w:rPr>
          <w:rFonts w:ascii="Arial" w:eastAsia="Times New Roman" w:hAnsi="Arial" w:cs="Arial"/>
          <w:sz w:val="24"/>
          <w:szCs w:val="24"/>
        </w:rPr>
        <w:t>in detail by Proffit (1974, 2000</w:t>
      </w:r>
      <w:r>
        <w:rPr>
          <w:rFonts w:ascii="Arial" w:eastAsia="Times New Roman" w:hAnsi="Arial" w:cs="Arial"/>
          <w:sz w:val="24"/>
          <w:szCs w:val="24"/>
        </w:rPr>
        <w:t xml:space="preserve">), Hanson and Mason (2003), and Mason (1988, 2009, </w:t>
      </w:r>
      <w:proofErr w:type="gramStart"/>
      <w:r>
        <w:rPr>
          <w:rFonts w:ascii="Arial" w:eastAsia="Times New Roman" w:hAnsi="Arial" w:cs="Arial"/>
          <w:sz w:val="24"/>
          <w:szCs w:val="24"/>
        </w:rPr>
        <w:t>2010</w:t>
      </w:r>
      <w:proofErr w:type="gramEnd"/>
      <w:r>
        <w:rPr>
          <w:rFonts w:ascii="Arial" w:eastAsia="Times New Roman" w:hAnsi="Arial" w:cs="Arial"/>
          <w:sz w:val="24"/>
          <w:szCs w:val="24"/>
        </w:rPr>
        <w:t xml:space="preserve">). The contribution of the tongue to an open bite malocclusion </w:t>
      </w:r>
      <w:r>
        <w:rPr>
          <w:rFonts w:ascii="Arial" w:eastAsia="Times New Roman" w:hAnsi="Arial" w:cs="Arial"/>
          <w:sz w:val="24"/>
          <w:szCs w:val="24"/>
        </w:rPr>
        <w:lastRenderedPageBreak/>
        <w:t xml:space="preserve">involves a forward, interdental </w:t>
      </w:r>
      <w:r w:rsidRPr="00166EBE">
        <w:rPr>
          <w:rFonts w:ascii="Arial" w:eastAsia="Times New Roman" w:hAnsi="Arial" w:cs="Arial"/>
          <w:b/>
          <w:i/>
          <w:sz w:val="24"/>
          <w:szCs w:val="24"/>
        </w:rPr>
        <w:t>rest</w:t>
      </w:r>
      <w:r w:rsidR="0020083E">
        <w:rPr>
          <w:rFonts w:ascii="Arial" w:eastAsia="Times New Roman" w:hAnsi="Arial" w:cs="Arial"/>
          <w:b/>
          <w:i/>
          <w:sz w:val="24"/>
          <w:szCs w:val="24"/>
        </w:rPr>
        <w:t>ing</w:t>
      </w:r>
      <w:r w:rsidRPr="00166EBE">
        <w:rPr>
          <w:rFonts w:ascii="Arial" w:eastAsia="Times New Roman" w:hAnsi="Arial" w:cs="Arial"/>
          <w:b/>
          <w:i/>
          <w:sz w:val="24"/>
          <w:szCs w:val="24"/>
        </w:rPr>
        <w:t xml:space="preserve"> posture </w:t>
      </w:r>
      <w:r>
        <w:rPr>
          <w:rFonts w:ascii="Arial" w:eastAsia="Times New Roman" w:hAnsi="Arial" w:cs="Arial"/>
          <w:sz w:val="24"/>
          <w:szCs w:val="24"/>
        </w:rPr>
        <w:t xml:space="preserve">between the anterior teeth, along with a mandible </w:t>
      </w:r>
      <w:r w:rsidR="0020083E">
        <w:rPr>
          <w:rFonts w:ascii="Arial" w:eastAsia="Times New Roman" w:hAnsi="Arial" w:cs="Arial"/>
          <w:sz w:val="24"/>
          <w:szCs w:val="24"/>
        </w:rPr>
        <w:t xml:space="preserve">slightly </w:t>
      </w:r>
      <w:r>
        <w:rPr>
          <w:rFonts w:ascii="Arial" w:eastAsia="Times New Roman" w:hAnsi="Arial" w:cs="Arial"/>
          <w:sz w:val="24"/>
          <w:szCs w:val="24"/>
        </w:rPr>
        <w:t xml:space="preserve">hinged open </w:t>
      </w:r>
      <w:r w:rsidR="001E6116">
        <w:rPr>
          <w:rFonts w:ascii="Arial" w:eastAsia="Times New Roman" w:hAnsi="Arial" w:cs="Arial"/>
          <w:sz w:val="24"/>
          <w:szCs w:val="24"/>
        </w:rPr>
        <w:t xml:space="preserve">so that </w:t>
      </w:r>
      <w:r>
        <w:rPr>
          <w:rFonts w:ascii="Arial" w:eastAsia="Times New Roman" w:hAnsi="Arial" w:cs="Arial"/>
          <w:sz w:val="24"/>
          <w:szCs w:val="24"/>
        </w:rPr>
        <w:t xml:space="preserve">the dental freeway space is </w:t>
      </w:r>
      <w:r w:rsidR="001E6116">
        <w:rPr>
          <w:rFonts w:ascii="Arial" w:eastAsia="Times New Roman" w:hAnsi="Arial" w:cs="Arial"/>
          <w:sz w:val="24"/>
          <w:szCs w:val="24"/>
        </w:rPr>
        <w:t xml:space="preserve">also </w:t>
      </w:r>
      <w:r>
        <w:rPr>
          <w:rFonts w:ascii="Arial" w:eastAsia="Times New Roman" w:hAnsi="Arial" w:cs="Arial"/>
          <w:sz w:val="24"/>
          <w:szCs w:val="24"/>
        </w:rPr>
        <w:t>habitual</w:t>
      </w:r>
      <w:r w:rsidR="0020083E">
        <w:rPr>
          <w:rFonts w:ascii="Arial" w:eastAsia="Times New Roman" w:hAnsi="Arial" w:cs="Arial"/>
          <w:sz w:val="24"/>
          <w:szCs w:val="24"/>
        </w:rPr>
        <w:t xml:space="preserve">ly open beyond the normal range </w:t>
      </w:r>
      <w:r w:rsidR="001E6116">
        <w:rPr>
          <w:rFonts w:ascii="Arial" w:eastAsia="Times New Roman" w:hAnsi="Arial" w:cs="Arial"/>
          <w:sz w:val="24"/>
          <w:szCs w:val="24"/>
        </w:rPr>
        <w:t>for an extended period. A</w:t>
      </w:r>
      <w:r>
        <w:rPr>
          <w:rFonts w:ascii="Arial" w:eastAsia="Times New Roman" w:hAnsi="Arial" w:cs="Arial"/>
          <w:sz w:val="24"/>
          <w:szCs w:val="24"/>
        </w:rPr>
        <w:t xml:space="preserve"> forward tongue posture, whe</w:t>
      </w:r>
      <w:r w:rsidR="001E6116">
        <w:rPr>
          <w:rFonts w:ascii="Arial" w:eastAsia="Times New Roman" w:hAnsi="Arial" w:cs="Arial"/>
          <w:sz w:val="24"/>
          <w:szCs w:val="24"/>
        </w:rPr>
        <w:t>n assumed for hours per day,</w:t>
      </w:r>
      <w:r>
        <w:rPr>
          <w:rFonts w:ascii="Arial" w:eastAsia="Times New Roman" w:hAnsi="Arial" w:cs="Arial"/>
          <w:sz w:val="24"/>
          <w:szCs w:val="24"/>
        </w:rPr>
        <w:t xml:space="preserve"> </w:t>
      </w:r>
      <w:r w:rsidR="001E6116">
        <w:rPr>
          <w:rFonts w:ascii="Arial" w:eastAsia="Times New Roman" w:hAnsi="Arial" w:cs="Arial"/>
          <w:sz w:val="24"/>
          <w:szCs w:val="24"/>
        </w:rPr>
        <w:t>accompanied by an</w:t>
      </w:r>
      <w:r>
        <w:rPr>
          <w:rFonts w:ascii="Arial" w:eastAsia="Times New Roman" w:hAnsi="Arial" w:cs="Arial"/>
          <w:sz w:val="24"/>
          <w:szCs w:val="24"/>
        </w:rPr>
        <w:t xml:space="preserve"> increase in the interocclusal (freeway) space, triggers </w:t>
      </w:r>
      <w:r w:rsidRPr="006B5255">
        <w:rPr>
          <w:rFonts w:ascii="Arial" w:eastAsia="Times New Roman" w:hAnsi="Arial" w:cs="Arial"/>
          <w:i/>
          <w:sz w:val="24"/>
          <w:szCs w:val="24"/>
        </w:rPr>
        <w:t>additional</w:t>
      </w:r>
      <w:r w:rsidR="001E6116">
        <w:rPr>
          <w:rFonts w:ascii="Arial" w:eastAsia="Times New Roman" w:hAnsi="Arial" w:cs="Arial"/>
          <w:sz w:val="24"/>
          <w:szCs w:val="24"/>
        </w:rPr>
        <w:t xml:space="preserve">, </w:t>
      </w:r>
      <w:r>
        <w:rPr>
          <w:rFonts w:ascii="Arial" w:eastAsia="Times New Roman" w:hAnsi="Arial" w:cs="Arial"/>
          <w:sz w:val="24"/>
          <w:szCs w:val="24"/>
        </w:rPr>
        <w:t>unwante</w:t>
      </w:r>
      <w:r w:rsidR="001E6116">
        <w:rPr>
          <w:rFonts w:ascii="Arial" w:eastAsia="Times New Roman" w:hAnsi="Arial" w:cs="Arial"/>
          <w:sz w:val="24"/>
          <w:szCs w:val="24"/>
        </w:rPr>
        <w:t>d eruption of posterior teeth. At the same time,</w:t>
      </w:r>
      <w:r>
        <w:rPr>
          <w:rFonts w:ascii="Arial" w:eastAsia="Times New Roman" w:hAnsi="Arial" w:cs="Arial"/>
          <w:sz w:val="24"/>
          <w:szCs w:val="24"/>
        </w:rPr>
        <w:t xml:space="preserve"> the interdental tongue rest</w:t>
      </w:r>
      <w:r w:rsidR="001E6116">
        <w:rPr>
          <w:rFonts w:ascii="Arial" w:eastAsia="Times New Roman" w:hAnsi="Arial" w:cs="Arial"/>
          <w:sz w:val="24"/>
          <w:szCs w:val="24"/>
        </w:rPr>
        <w:t>ing</w:t>
      </w:r>
      <w:r>
        <w:rPr>
          <w:rFonts w:ascii="Arial" w:eastAsia="Times New Roman" w:hAnsi="Arial" w:cs="Arial"/>
          <w:sz w:val="24"/>
          <w:szCs w:val="24"/>
        </w:rPr>
        <w:t xml:space="preserve"> posture </w:t>
      </w:r>
      <w:r w:rsidRPr="006B5255">
        <w:rPr>
          <w:rFonts w:ascii="Arial" w:eastAsia="Times New Roman" w:hAnsi="Arial" w:cs="Arial"/>
          <w:i/>
          <w:sz w:val="24"/>
          <w:szCs w:val="24"/>
        </w:rPr>
        <w:t>inhibits</w:t>
      </w:r>
      <w:r>
        <w:rPr>
          <w:rFonts w:ascii="Arial" w:eastAsia="Times New Roman" w:hAnsi="Arial" w:cs="Arial"/>
          <w:sz w:val="24"/>
          <w:szCs w:val="24"/>
        </w:rPr>
        <w:t xml:space="preserve"> concomitant anterior eruption. The result is an anterio</w:t>
      </w:r>
      <w:r w:rsidR="001E6116">
        <w:rPr>
          <w:rFonts w:ascii="Arial" w:eastAsia="Times New Roman" w:hAnsi="Arial" w:cs="Arial"/>
          <w:sz w:val="24"/>
          <w:szCs w:val="24"/>
        </w:rPr>
        <w:t>r open bite malocclusion,</w:t>
      </w:r>
      <w:r>
        <w:rPr>
          <w:rFonts w:ascii="Arial" w:eastAsia="Times New Roman" w:hAnsi="Arial" w:cs="Arial"/>
          <w:sz w:val="24"/>
          <w:szCs w:val="24"/>
        </w:rPr>
        <w:t xml:space="preserve"> the product of </w:t>
      </w:r>
      <w:r w:rsidRPr="00CB492F">
        <w:rPr>
          <w:rFonts w:ascii="Arial" w:eastAsia="Times New Roman" w:hAnsi="Arial" w:cs="Arial"/>
          <w:b/>
          <w:i/>
          <w:sz w:val="24"/>
          <w:szCs w:val="24"/>
        </w:rPr>
        <w:t>differential dental eruption</w:t>
      </w:r>
      <w:r w:rsidR="001E6116">
        <w:rPr>
          <w:rFonts w:ascii="Arial" w:eastAsia="Times New Roman" w:hAnsi="Arial" w:cs="Arial"/>
          <w:sz w:val="24"/>
          <w:szCs w:val="24"/>
        </w:rPr>
        <w:t xml:space="preserve"> from </w:t>
      </w:r>
      <w:r>
        <w:rPr>
          <w:rFonts w:ascii="Arial" w:eastAsia="Times New Roman" w:hAnsi="Arial" w:cs="Arial"/>
          <w:sz w:val="24"/>
          <w:szCs w:val="24"/>
        </w:rPr>
        <w:t xml:space="preserve">increased posterior eruption and a lack of </w:t>
      </w:r>
      <w:r w:rsidR="006B5255">
        <w:rPr>
          <w:rFonts w:ascii="Arial" w:eastAsia="Times New Roman" w:hAnsi="Arial" w:cs="Arial"/>
          <w:sz w:val="24"/>
          <w:szCs w:val="24"/>
        </w:rPr>
        <w:t xml:space="preserve">concomitant </w:t>
      </w:r>
      <w:r w:rsidR="001E6116">
        <w:rPr>
          <w:rFonts w:ascii="Arial" w:eastAsia="Times New Roman" w:hAnsi="Arial" w:cs="Arial"/>
          <w:sz w:val="24"/>
          <w:szCs w:val="24"/>
        </w:rPr>
        <w:t>anterior eruption</w:t>
      </w:r>
      <w:r>
        <w:rPr>
          <w:rFonts w:ascii="Arial" w:eastAsia="Times New Roman" w:hAnsi="Arial" w:cs="Arial"/>
          <w:sz w:val="24"/>
          <w:szCs w:val="24"/>
        </w:rPr>
        <w:t xml:space="preserve">. </w:t>
      </w:r>
    </w:p>
    <w:p w:rsidR="001B4AE3" w:rsidRDefault="006B5255"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Of particular interest here are the findings </w:t>
      </w:r>
      <w:r w:rsidR="005F7B05">
        <w:rPr>
          <w:rFonts w:ascii="Arial" w:eastAsia="Times New Roman" w:hAnsi="Arial" w:cs="Arial"/>
          <w:sz w:val="24"/>
          <w:szCs w:val="24"/>
        </w:rPr>
        <w:t>from the dental eruption st</w:t>
      </w:r>
      <w:r w:rsidR="00355907">
        <w:rPr>
          <w:rFonts w:ascii="Arial" w:eastAsia="Times New Roman" w:hAnsi="Arial" w:cs="Arial"/>
          <w:sz w:val="24"/>
          <w:szCs w:val="24"/>
        </w:rPr>
        <w:t>udies by Proffit and colleagues</w:t>
      </w:r>
      <w:r w:rsidR="005F7B05">
        <w:rPr>
          <w:rFonts w:ascii="Arial" w:eastAsia="Times New Roman" w:hAnsi="Arial" w:cs="Arial"/>
          <w:sz w:val="24"/>
          <w:szCs w:val="24"/>
        </w:rPr>
        <w:t xml:space="preserve"> </w:t>
      </w:r>
      <w:r w:rsidR="00D906B2">
        <w:rPr>
          <w:rFonts w:ascii="Arial" w:eastAsia="Times New Roman" w:hAnsi="Arial" w:cs="Arial"/>
          <w:sz w:val="24"/>
          <w:szCs w:val="24"/>
        </w:rPr>
        <w:t>(</w:t>
      </w:r>
      <w:r w:rsidR="005F7B05">
        <w:rPr>
          <w:rFonts w:ascii="Arial" w:eastAsia="Times New Roman" w:hAnsi="Arial" w:cs="Arial"/>
          <w:sz w:val="24"/>
          <w:szCs w:val="24"/>
        </w:rPr>
        <w:t>summarized in his text</w:t>
      </w:r>
      <w:r w:rsidR="00355907">
        <w:rPr>
          <w:rFonts w:ascii="Arial" w:eastAsia="Times New Roman" w:hAnsi="Arial" w:cs="Arial"/>
          <w:sz w:val="24"/>
          <w:szCs w:val="24"/>
        </w:rPr>
        <w:t>s</w:t>
      </w:r>
      <w:r w:rsidR="00D906B2">
        <w:rPr>
          <w:rFonts w:ascii="Arial" w:eastAsia="Times New Roman" w:hAnsi="Arial" w:cs="Arial"/>
          <w:sz w:val="24"/>
          <w:szCs w:val="24"/>
        </w:rPr>
        <w:t xml:space="preserve">, </w:t>
      </w:r>
      <w:r>
        <w:rPr>
          <w:rFonts w:ascii="Arial" w:eastAsia="Times New Roman" w:hAnsi="Arial" w:cs="Arial"/>
          <w:sz w:val="24"/>
          <w:szCs w:val="24"/>
        </w:rPr>
        <w:t>1986</w:t>
      </w:r>
      <w:r w:rsidR="005F7B05">
        <w:rPr>
          <w:rFonts w:ascii="Arial" w:eastAsia="Times New Roman" w:hAnsi="Arial" w:cs="Arial"/>
          <w:sz w:val="24"/>
          <w:szCs w:val="24"/>
        </w:rPr>
        <w:t>, 2000, 2007</w:t>
      </w:r>
      <w:r>
        <w:rPr>
          <w:rFonts w:ascii="Arial" w:eastAsia="Times New Roman" w:hAnsi="Arial" w:cs="Arial"/>
          <w:sz w:val="24"/>
          <w:szCs w:val="24"/>
        </w:rPr>
        <w:t>)</w:t>
      </w:r>
      <w:r w:rsidR="005F7B05">
        <w:rPr>
          <w:rFonts w:ascii="Arial" w:eastAsia="Times New Roman" w:hAnsi="Arial" w:cs="Arial"/>
          <w:sz w:val="24"/>
          <w:szCs w:val="24"/>
        </w:rPr>
        <w:t>,</w:t>
      </w:r>
      <w:r w:rsidR="00EB5328">
        <w:rPr>
          <w:rFonts w:ascii="Arial" w:eastAsia="Times New Roman" w:hAnsi="Arial" w:cs="Arial"/>
          <w:sz w:val="24"/>
          <w:szCs w:val="24"/>
        </w:rPr>
        <w:t xml:space="preserve"> estimating</w:t>
      </w:r>
      <w:r>
        <w:rPr>
          <w:rFonts w:ascii="Arial" w:eastAsia="Times New Roman" w:hAnsi="Arial" w:cs="Arial"/>
          <w:sz w:val="24"/>
          <w:szCs w:val="24"/>
        </w:rPr>
        <w:t xml:space="preserve"> that only 15 grams of force are needed to impede the eruption of anterior teeth, while for posterior teeth, only 35 grams are needed. </w:t>
      </w:r>
      <w:r w:rsidR="001B4AE3">
        <w:rPr>
          <w:rFonts w:ascii="Arial" w:eastAsia="Times New Roman" w:hAnsi="Arial" w:cs="Arial"/>
          <w:sz w:val="24"/>
          <w:szCs w:val="24"/>
        </w:rPr>
        <w:t xml:space="preserve">The concept of </w:t>
      </w:r>
      <w:r w:rsidR="001B4AE3" w:rsidRPr="000B743F">
        <w:rPr>
          <w:rFonts w:ascii="Arial" w:eastAsia="Times New Roman" w:hAnsi="Arial" w:cs="Arial"/>
          <w:b/>
          <w:i/>
          <w:sz w:val="24"/>
          <w:szCs w:val="24"/>
        </w:rPr>
        <w:t>differential dental eruption</w:t>
      </w:r>
      <w:r w:rsidR="001E6116">
        <w:rPr>
          <w:rFonts w:ascii="Arial" w:eastAsia="Times New Roman" w:hAnsi="Arial" w:cs="Arial"/>
          <w:b/>
          <w:i/>
          <w:sz w:val="24"/>
          <w:szCs w:val="24"/>
        </w:rPr>
        <w:t>,</w:t>
      </w:r>
      <w:r w:rsidR="001B4AE3">
        <w:rPr>
          <w:rFonts w:ascii="Arial" w:eastAsia="Times New Roman" w:hAnsi="Arial" w:cs="Arial"/>
          <w:sz w:val="24"/>
          <w:szCs w:val="24"/>
        </w:rPr>
        <w:t xml:space="preserve"> </w:t>
      </w:r>
      <w:r w:rsidR="001E6116">
        <w:rPr>
          <w:rFonts w:ascii="Arial" w:eastAsia="Times New Roman" w:hAnsi="Arial" w:cs="Arial"/>
          <w:sz w:val="24"/>
          <w:szCs w:val="24"/>
        </w:rPr>
        <w:t>with the tongue tip postured interdentally to impede anterior eruption, and an excess</w:t>
      </w:r>
      <w:r w:rsidR="00715CCD">
        <w:rPr>
          <w:rFonts w:ascii="Arial" w:eastAsia="Times New Roman" w:hAnsi="Arial" w:cs="Arial"/>
          <w:sz w:val="24"/>
          <w:szCs w:val="24"/>
        </w:rPr>
        <w:t xml:space="preserve"> opening </w:t>
      </w:r>
      <w:r w:rsidR="001E6116">
        <w:rPr>
          <w:rFonts w:ascii="Arial" w:eastAsia="Times New Roman" w:hAnsi="Arial" w:cs="Arial"/>
          <w:sz w:val="24"/>
          <w:szCs w:val="24"/>
        </w:rPr>
        <w:t>of the posterior dentition for hours per day that encourages additional posterior dental eruption</w:t>
      </w:r>
      <w:r w:rsidR="00715CCD">
        <w:rPr>
          <w:rFonts w:ascii="Arial" w:eastAsia="Times New Roman" w:hAnsi="Arial" w:cs="Arial"/>
          <w:sz w:val="24"/>
          <w:szCs w:val="24"/>
        </w:rPr>
        <w:t xml:space="preserve">, </w:t>
      </w:r>
      <w:r w:rsidR="001B4AE3">
        <w:rPr>
          <w:rFonts w:ascii="Arial" w:eastAsia="Times New Roman" w:hAnsi="Arial" w:cs="Arial"/>
          <w:sz w:val="24"/>
          <w:szCs w:val="24"/>
        </w:rPr>
        <w:t>provides a key explanation as to how a forward res</w:t>
      </w:r>
      <w:r w:rsidR="001E6116">
        <w:rPr>
          <w:rFonts w:ascii="Arial" w:eastAsia="Times New Roman" w:hAnsi="Arial" w:cs="Arial"/>
          <w:sz w:val="24"/>
          <w:szCs w:val="24"/>
        </w:rPr>
        <w:t>ting</w:t>
      </w:r>
      <w:r w:rsidR="001B4AE3">
        <w:rPr>
          <w:rFonts w:ascii="Arial" w:eastAsia="Times New Roman" w:hAnsi="Arial" w:cs="Arial"/>
          <w:sz w:val="24"/>
          <w:szCs w:val="24"/>
        </w:rPr>
        <w:t xml:space="preserve"> </w:t>
      </w:r>
      <w:r w:rsidR="001E6116">
        <w:rPr>
          <w:rFonts w:ascii="Arial" w:eastAsia="Times New Roman" w:hAnsi="Arial" w:cs="Arial"/>
          <w:sz w:val="24"/>
          <w:szCs w:val="24"/>
        </w:rPr>
        <w:t xml:space="preserve">interdental </w:t>
      </w:r>
      <w:r w:rsidR="001B4AE3">
        <w:rPr>
          <w:rFonts w:ascii="Arial" w:eastAsia="Times New Roman" w:hAnsi="Arial" w:cs="Arial"/>
          <w:sz w:val="24"/>
          <w:szCs w:val="24"/>
        </w:rPr>
        <w:t>posture of the tongue can be linked to the development of an open bite malocclusion.</w:t>
      </w:r>
    </w:p>
    <w:p w:rsidR="001B4AE3" w:rsidRPr="007D1E44" w:rsidRDefault="001B4AE3" w:rsidP="00DB7D3E">
      <w:pPr>
        <w:shd w:val="clear" w:color="auto" w:fill="FFFFFF"/>
        <w:spacing w:after="120"/>
        <w:rPr>
          <w:rFonts w:ascii="Arial" w:eastAsia="Times New Roman" w:hAnsi="Arial" w:cs="Arial"/>
          <w:b/>
          <w:sz w:val="24"/>
          <w:szCs w:val="24"/>
        </w:rPr>
      </w:pPr>
      <w:r>
        <w:rPr>
          <w:rFonts w:ascii="Arial" w:eastAsia="Times New Roman" w:hAnsi="Arial" w:cs="Arial"/>
          <w:b/>
          <w:sz w:val="24"/>
          <w:szCs w:val="24"/>
        </w:rPr>
        <w:t>Myth # 6: A tongue thrust swallow can cause a Class II malocclusion to develop.</w:t>
      </w:r>
    </w:p>
    <w:p w:rsidR="003C0491" w:rsidRDefault="001B4AE3"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The same criticisms made of a </w:t>
      </w:r>
      <w:r w:rsidR="00A5012B">
        <w:rPr>
          <w:rFonts w:ascii="Arial" w:eastAsia="Times New Roman" w:hAnsi="Arial" w:cs="Arial"/>
          <w:sz w:val="24"/>
          <w:szCs w:val="24"/>
        </w:rPr>
        <w:t>cause-effect</w:t>
      </w:r>
      <w:r w:rsidR="00D906B2">
        <w:rPr>
          <w:rFonts w:ascii="Arial" w:eastAsia="Times New Roman" w:hAnsi="Arial" w:cs="Arial"/>
          <w:sz w:val="24"/>
          <w:szCs w:val="24"/>
        </w:rPr>
        <w:t xml:space="preserve"> </w:t>
      </w:r>
      <w:r>
        <w:rPr>
          <w:rFonts w:ascii="Arial" w:eastAsia="Times New Roman" w:hAnsi="Arial" w:cs="Arial"/>
          <w:sz w:val="24"/>
          <w:szCs w:val="24"/>
        </w:rPr>
        <w:t xml:space="preserve">relationship between thrusting and an open bite also apply to the scenario that tongue thrusting can lead to the development of a Class II malocclusion. </w:t>
      </w:r>
      <w:r w:rsidR="003C0491">
        <w:rPr>
          <w:rFonts w:ascii="Arial" w:eastAsia="Times New Roman" w:hAnsi="Arial" w:cs="Arial"/>
          <w:sz w:val="24"/>
          <w:szCs w:val="24"/>
        </w:rPr>
        <w:t xml:space="preserve">This is a myth promoted by some early orthodontists and is still believed by many in dentistry. </w:t>
      </w:r>
    </w:p>
    <w:p w:rsidR="001B4AE3" w:rsidRDefault="001B4AE3"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The evidence that the short duration of a tongue thrust swallow against the teeth and the impressive rebound capacity of the periodontium to adapt easily to transient bursts of pressure against the teeth dispels this myth</w:t>
      </w:r>
      <w:r w:rsidR="00A5012B">
        <w:rPr>
          <w:rFonts w:ascii="Arial" w:eastAsia="Times New Roman" w:hAnsi="Arial" w:cs="Arial"/>
          <w:sz w:val="24"/>
          <w:szCs w:val="24"/>
        </w:rPr>
        <w:t xml:space="preserve"> (Proffit, 1973, 1978, 1986)</w:t>
      </w:r>
      <w:r>
        <w:rPr>
          <w:rFonts w:ascii="Arial" w:eastAsia="Times New Roman" w:hAnsi="Arial" w:cs="Arial"/>
          <w:sz w:val="24"/>
          <w:szCs w:val="24"/>
        </w:rPr>
        <w:t>. Not so, however, with the rest postur</w:t>
      </w:r>
      <w:r w:rsidR="00355907">
        <w:rPr>
          <w:rFonts w:ascii="Arial" w:eastAsia="Times New Roman" w:hAnsi="Arial" w:cs="Arial"/>
          <w:sz w:val="24"/>
          <w:szCs w:val="24"/>
        </w:rPr>
        <w:t>e of the tongue, since there appears to</w:t>
      </w:r>
      <w:r>
        <w:rPr>
          <w:rFonts w:ascii="Arial" w:eastAsia="Times New Roman" w:hAnsi="Arial" w:cs="Arial"/>
          <w:sz w:val="24"/>
          <w:szCs w:val="24"/>
        </w:rPr>
        <w:t xml:space="preserve"> be a causal link with a developing Class II malocclusion. </w:t>
      </w:r>
    </w:p>
    <w:p w:rsidR="001B4AE3" w:rsidRDefault="001B4AE3"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Mason (1988, 2009, </w:t>
      </w:r>
      <w:proofErr w:type="gramStart"/>
      <w:r>
        <w:rPr>
          <w:rFonts w:ascii="Arial" w:eastAsia="Times New Roman" w:hAnsi="Arial" w:cs="Arial"/>
          <w:sz w:val="24"/>
          <w:szCs w:val="24"/>
        </w:rPr>
        <w:t>2010</w:t>
      </w:r>
      <w:proofErr w:type="gramEnd"/>
      <w:r>
        <w:rPr>
          <w:rFonts w:ascii="Arial" w:eastAsia="Times New Roman" w:hAnsi="Arial" w:cs="Arial"/>
          <w:sz w:val="24"/>
          <w:szCs w:val="24"/>
        </w:rPr>
        <w:t xml:space="preserve">) has explained how a specific rest posture of the tongue can account for the development of incisor protrusion and a Class II malocclusion. </w:t>
      </w:r>
      <w:r w:rsidR="00093BFF">
        <w:rPr>
          <w:rFonts w:ascii="Arial" w:eastAsia="Times New Roman" w:hAnsi="Arial" w:cs="Arial"/>
          <w:sz w:val="24"/>
          <w:szCs w:val="24"/>
        </w:rPr>
        <w:t xml:space="preserve">This posture involves the </w:t>
      </w:r>
      <w:r w:rsidR="006B5255">
        <w:rPr>
          <w:rFonts w:ascii="Arial" w:eastAsia="Times New Roman" w:hAnsi="Arial" w:cs="Arial"/>
          <w:sz w:val="24"/>
          <w:szCs w:val="24"/>
        </w:rPr>
        <w:t>anterior and lateral margins of the tongue</w:t>
      </w:r>
      <w:r w:rsidR="00093BFF">
        <w:rPr>
          <w:rFonts w:ascii="Arial" w:eastAsia="Times New Roman" w:hAnsi="Arial" w:cs="Arial"/>
          <w:sz w:val="24"/>
          <w:szCs w:val="24"/>
        </w:rPr>
        <w:t xml:space="preserve"> </w:t>
      </w:r>
      <w:r>
        <w:rPr>
          <w:rFonts w:ascii="Arial" w:eastAsia="Times New Roman" w:hAnsi="Arial" w:cs="Arial"/>
          <w:sz w:val="24"/>
          <w:szCs w:val="24"/>
        </w:rPr>
        <w:t>splaying over the biting surfaces of all lower teeth</w:t>
      </w:r>
      <w:r w:rsidR="006B5255">
        <w:rPr>
          <w:rFonts w:ascii="Arial" w:eastAsia="Times New Roman" w:hAnsi="Arial" w:cs="Arial"/>
          <w:sz w:val="24"/>
          <w:szCs w:val="24"/>
        </w:rPr>
        <w:t>, with the mandible hinged open</w:t>
      </w:r>
      <w:r>
        <w:rPr>
          <w:rFonts w:ascii="Arial" w:eastAsia="Times New Roman" w:hAnsi="Arial" w:cs="Arial"/>
          <w:sz w:val="24"/>
          <w:szCs w:val="24"/>
        </w:rPr>
        <w:t xml:space="preserve">. Such a posture encourages additional eruption of all upper teeth while the lower teeth are inhibited from erupting by the tongue covering the occlusal surfaces of lower teeth. In essence, </w:t>
      </w:r>
      <w:r w:rsidRPr="000B743F">
        <w:rPr>
          <w:rFonts w:ascii="Arial" w:eastAsia="Times New Roman" w:hAnsi="Arial" w:cs="Arial"/>
          <w:i/>
          <w:sz w:val="24"/>
          <w:szCs w:val="24"/>
        </w:rPr>
        <w:t>the tongue can act</w:t>
      </w:r>
      <w:r>
        <w:rPr>
          <w:rFonts w:ascii="Arial" w:eastAsia="Times New Roman" w:hAnsi="Arial" w:cs="Arial"/>
          <w:sz w:val="24"/>
          <w:szCs w:val="24"/>
        </w:rPr>
        <w:t xml:space="preserve"> </w:t>
      </w:r>
      <w:r w:rsidRPr="000B743F">
        <w:rPr>
          <w:rFonts w:ascii="Arial" w:eastAsia="Times New Roman" w:hAnsi="Arial" w:cs="Arial"/>
          <w:i/>
          <w:sz w:val="24"/>
          <w:szCs w:val="24"/>
        </w:rPr>
        <w:t>as a</w:t>
      </w:r>
      <w:r>
        <w:rPr>
          <w:rFonts w:ascii="Arial" w:eastAsia="Times New Roman" w:hAnsi="Arial" w:cs="Arial"/>
          <w:sz w:val="24"/>
          <w:szCs w:val="24"/>
        </w:rPr>
        <w:t xml:space="preserve"> </w:t>
      </w:r>
      <w:r w:rsidRPr="000B743F">
        <w:rPr>
          <w:rFonts w:ascii="Arial" w:eastAsia="Times New Roman" w:hAnsi="Arial" w:cs="Arial"/>
          <w:b/>
          <w:i/>
          <w:sz w:val="24"/>
          <w:szCs w:val="24"/>
        </w:rPr>
        <w:t>functional appliance</w:t>
      </w:r>
      <w:r>
        <w:rPr>
          <w:rFonts w:ascii="Arial" w:eastAsia="Times New Roman" w:hAnsi="Arial" w:cs="Arial"/>
          <w:sz w:val="24"/>
          <w:szCs w:val="24"/>
        </w:rPr>
        <w:t xml:space="preserve"> in facilitating the development of a Class II malocclusion</w:t>
      </w:r>
      <w:r w:rsidR="00DB7D3E">
        <w:rPr>
          <w:rFonts w:ascii="Arial" w:eastAsia="Times New Roman" w:hAnsi="Arial" w:cs="Arial"/>
          <w:sz w:val="24"/>
          <w:szCs w:val="24"/>
        </w:rPr>
        <w:t>.</w:t>
      </w:r>
    </w:p>
    <w:p w:rsidR="001B4AE3" w:rsidRDefault="001B4AE3" w:rsidP="006A1DA6">
      <w:pPr>
        <w:shd w:val="clear" w:color="auto" w:fill="FFFFFF"/>
        <w:spacing w:after="0"/>
        <w:rPr>
          <w:rFonts w:ascii="Arial" w:eastAsia="Times New Roman" w:hAnsi="Arial" w:cs="Arial"/>
          <w:sz w:val="24"/>
          <w:szCs w:val="24"/>
        </w:rPr>
      </w:pPr>
      <w:r>
        <w:rPr>
          <w:rFonts w:ascii="Arial" w:eastAsia="Times New Roman" w:hAnsi="Arial" w:cs="Arial"/>
          <w:sz w:val="24"/>
          <w:szCs w:val="24"/>
        </w:rPr>
        <w:t xml:space="preserve">Several findings from dental science are especially useful here: Harvold (1974) and Woodside (1977) have described the curvilinear eruption pathway for teeth: maxillary posterior teeth follow a forward and downward eruption pathway whereas lower posterior teeth normally erupt upward, but not forward. As this eruption sequence occurs naturally, mandibular growth helps to maintain normal dental contacts between </w:t>
      </w:r>
      <w:r w:rsidR="00A5012B">
        <w:rPr>
          <w:rFonts w:ascii="Arial" w:eastAsia="Times New Roman" w:hAnsi="Arial" w:cs="Arial"/>
          <w:sz w:val="24"/>
          <w:szCs w:val="24"/>
        </w:rPr>
        <w:lastRenderedPageBreak/>
        <w:t>the upper and lower dental arches</w:t>
      </w:r>
      <w:r>
        <w:rPr>
          <w:rFonts w:ascii="Arial" w:eastAsia="Times New Roman" w:hAnsi="Arial" w:cs="Arial"/>
          <w:sz w:val="24"/>
          <w:szCs w:val="24"/>
        </w:rPr>
        <w:t>. When additional downward and forward maxillary dental eruption occurs in the absence of mandibular eruption because of the inhibiting presence of the lateral margins of the tongue, a Class II malocclusion can develop.</w:t>
      </w:r>
    </w:p>
    <w:p w:rsidR="001B4AE3" w:rsidRDefault="001B4AE3" w:rsidP="006A1DA6">
      <w:pPr>
        <w:shd w:val="clear" w:color="auto" w:fill="FFFFFF"/>
        <w:spacing w:after="0"/>
        <w:rPr>
          <w:rFonts w:ascii="Arial" w:eastAsia="Times New Roman" w:hAnsi="Arial" w:cs="Arial"/>
          <w:sz w:val="24"/>
          <w:szCs w:val="24"/>
        </w:rPr>
      </w:pPr>
    </w:p>
    <w:p w:rsidR="001B4AE3" w:rsidRDefault="00910988"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As mentioned above, only </w:t>
      </w:r>
      <w:r w:rsidR="003108E3">
        <w:rPr>
          <w:rFonts w:ascii="Arial" w:eastAsia="Times New Roman" w:hAnsi="Arial" w:cs="Arial"/>
          <w:sz w:val="24"/>
          <w:szCs w:val="24"/>
        </w:rPr>
        <w:t>a</w:t>
      </w:r>
      <w:r w:rsidR="001B4AE3">
        <w:rPr>
          <w:rFonts w:ascii="Arial" w:eastAsia="Times New Roman" w:hAnsi="Arial" w:cs="Arial"/>
          <w:sz w:val="24"/>
          <w:szCs w:val="24"/>
        </w:rPr>
        <w:t xml:space="preserve"> </w:t>
      </w:r>
      <w:r w:rsidR="00715CCD">
        <w:rPr>
          <w:rFonts w:ascii="Arial" w:eastAsia="Times New Roman" w:hAnsi="Arial" w:cs="Arial"/>
          <w:sz w:val="24"/>
          <w:szCs w:val="24"/>
        </w:rPr>
        <w:t xml:space="preserve">small </w:t>
      </w:r>
      <w:r w:rsidR="001B4AE3">
        <w:rPr>
          <w:rFonts w:ascii="Arial" w:eastAsia="Times New Roman" w:hAnsi="Arial" w:cs="Arial"/>
          <w:sz w:val="24"/>
          <w:szCs w:val="24"/>
        </w:rPr>
        <w:t xml:space="preserve">amount of </w:t>
      </w:r>
      <w:r>
        <w:rPr>
          <w:rFonts w:ascii="Arial" w:eastAsia="Times New Roman" w:hAnsi="Arial" w:cs="Arial"/>
          <w:sz w:val="24"/>
          <w:szCs w:val="24"/>
        </w:rPr>
        <w:t xml:space="preserve">sustained </w:t>
      </w:r>
      <w:r w:rsidR="001B4AE3">
        <w:rPr>
          <w:rFonts w:ascii="Arial" w:eastAsia="Times New Roman" w:hAnsi="Arial" w:cs="Arial"/>
          <w:sz w:val="24"/>
          <w:szCs w:val="24"/>
        </w:rPr>
        <w:t>force</w:t>
      </w:r>
      <w:r>
        <w:rPr>
          <w:rFonts w:ascii="Arial" w:eastAsia="Times New Roman" w:hAnsi="Arial" w:cs="Arial"/>
          <w:sz w:val="24"/>
          <w:szCs w:val="24"/>
        </w:rPr>
        <w:t xml:space="preserve"> is needed to</w:t>
      </w:r>
      <w:r w:rsidR="00715CCD">
        <w:rPr>
          <w:rFonts w:ascii="Arial" w:eastAsia="Times New Roman" w:hAnsi="Arial" w:cs="Arial"/>
          <w:sz w:val="24"/>
          <w:szCs w:val="24"/>
        </w:rPr>
        <w:t xml:space="preserve"> inhibit eruption of teeth</w:t>
      </w:r>
      <w:r w:rsidR="00EB5328">
        <w:rPr>
          <w:rFonts w:ascii="Arial" w:eastAsia="Times New Roman" w:hAnsi="Arial" w:cs="Arial"/>
          <w:sz w:val="24"/>
          <w:szCs w:val="24"/>
        </w:rPr>
        <w:t>, with estimates of</w:t>
      </w:r>
      <w:r>
        <w:rPr>
          <w:rFonts w:ascii="Arial" w:eastAsia="Times New Roman" w:hAnsi="Arial" w:cs="Arial"/>
          <w:sz w:val="24"/>
          <w:szCs w:val="24"/>
        </w:rPr>
        <w:t xml:space="preserve"> 15 grams</w:t>
      </w:r>
      <w:r w:rsidR="001B4AE3">
        <w:rPr>
          <w:rFonts w:ascii="Arial" w:eastAsia="Times New Roman" w:hAnsi="Arial" w:cs="Arial"/>
          <w:sz w:val="24"/>
          <w:szCs w:val="24"/>
        </w:rPr>
        <w:t xml:space="preserve"> to impede eruption of anterior teeth, </w:t>
      </w:r>
      <w:r>
        <w:rPr>
          <w:rFonts w:ascii="Arial" w:eastAsia="Times New Roman" w:hAnsi="Arial" w:cs="Arial"/>
          <w:sz w:val="24"/>
          <w:szCs w:val="24"/>
        </w:rPr>
        <w:t xml:space="preserve">and 35 grams for </w:t>
      </w:r>
      <w:r w:rsidR="001B4AE3">
        <w:rPr>
          <w:rFonts w:ascii="Arial" w:eastAsia="Times New Roman" w:hAnsi="Arial" w:cs="Arial"/>
          <w:sz w:val="24"/>
          <w:szCs w:val="24"/>
        </w:rPr>
        <w:t>posterio</w:t>
      </w:r>
      <w:r>
        <w:rPr>
          <w:rFonts w:ascii="Arial" w:eastAsia="Times New Roman" w:hAnsi="Arial" w:cs="Arial"/>
          <w:sz w:val="24"/>
          <w:szCs w:val="24"/>
        </w:rPr>
        <w:t>r tee</w:t>
      </w:r>
      <w:r w:rsidR="00EB5328">
        <w:rPr>
          <w:rFonts w:ascii="Arial" w:eastAsia="Times New Roman" w:hAnsi="Arial" w:cs="Arial"/>
          <w:sz w:val="24"/>
          <w:szCs w:val="24"/>
        </w:rPr>
        <w:t xml:space="preserve">th (Proffit, </w:t>
      </w:r>
      <w:r w:rsidR="00A5012B">
        <w:rPr>
          <w:rFonts w:ascii="Arial" w:eastAsia="Times New Roman" w:hAnsi="Arial" w:cs="Arial"/>
          <w:sz w:val="24"/>
          <w:szCs w:val="24"/>
        </w:rPr>
        <w:t xml:space="preserve">1973, 1978, </w:t>
      </w:r>
      <w:r w:rsidR="00EB5328">
        <w:rPr>
          <w:rFonts w:ascii="Arial" w:eastAsia="Times New Roman" w:hAnsi="Arial" w:cs="Arial"/>
          <w:sz w:val="24"/>
          <w:szCs w:val="24"/>
        </w:rPr>
        <w:t>2000</w:t>
      </w:r>
      <w:r>
        <w:rPr>
          <w:rFonts w:ascii="Arial" w:eastAsia="Times New Roman" w:hAnsi="Arial" w:cs="Arial"/>
          <w:sz w:val="24"/>
          <w:szCs w:val="24"/>
        </w:rPr>
        <w:t>)</w:t>
      </w:r>
      <w:r w:rsidR="001B4AE3">
        <w:rPr>
          <w:rFonts w:ascii="Arial" w:eastAsia="Times New Roman" w:hAnsi="Arial" w:cs="Arial"/>
          <w:sz w:val="24"/>
          <w:szCs w:val="24"/>
        </w:rPr>
        <w:t xml:space="preserve">. </w:t>
      </w:r>
      <w:r>
        <w:rPr>
          <w:rFonts w:ascii="Arial" w:eastAsia="Times New Roman" w:hAnsi="Arial" w:cs="Arial"/>
          <w:sz w:val="24"/>
          <w:szCs w:val="24"/>
        </w:rPr>
        <w:t xml:space="preserve">A </w:t>
      </w:r>
      <w:r w:rsidR="006B5255">
        <w:rPr>
          <w:rFonts w:ascii="Arial" w:eastAsia="Times New Roman" w:hAnsi="Arial" w:cs="Arial"/>
          <w:sz w:val="24"/>
          <w:szCs w:val="24"/>
        </w:rPr>
        <w:t xml:space="preserve">change in the </w:t>
      </w:r>
      <w:r w:rsidR="001B4AE3">
        <w:rPr>
          <w:rFonts w:ascii="Arial" w:eastAsia="Times New Roman" w:hAnsi="Arial" w:cs="Arial"/>
          <w:sz w:val="24"/>
          <w:szCs w:val="24"/>
        </w:rPr>
        <w:t xml:space="preserve">pattern of </w:t>
      </w:r>
      <w:r>
        <w:rPr>
          <w:rFonts w:ascii="Arial" w:eastAsia="Times New Roman" w:hAnsi="Arial" w:cs="Arial"/>
          <w:sz w:val="24"/>
          <w:szCs w:val="24"/>
        </w:rPr>
        <w:t xml:space="preserve">dental </w:t>
      </w:r>
      <w:r w:rsidR="001B4AE3">
        <w:rPr>
          <w:rFonts w:ascii="Arial" w:eastAsia="Times New Roman" w:hAnsi="Arial" w:cs="Arial"/>
          <w:sz w:val="24"/>
          <w:szCs w:val="24"/>
        </w:rPr>
        <w:t>eruption</w:t>
      </w:r>
      <w:r>
        <w:rPr>
          <w:rFonts w:ascii="Arial" w:eastAsia="Times New Roman" w:hAnsi="Arial" w:cs="Arial"/>
          <w:sz w:val="24"/>
          <w:szCs w:val="24"/>
        </w:rPr>
        <w:t>,</w:t>
      </w:r>
      <w:r w:rsidR="001B4AE3">
        <w:rPr>
          <w:rFonts w:ascii="Arial" w:eastAsia="Times New Roman" w:hAnsi="Arial" w:cs="Arial"/>
          <w:sz w:val="24"/>
          <w:szCs w:val="24"/>
        </w:rPr>
        <w:t xml:space="preserve"> </w:t>
      </w:r>
      <w:r w:rsidR="006B5255">
        <w:rPr>
          <w:rFonts w:ascii="Arial" w:eastAsia="Times New Roman" w:hAnsi="Arial" w:cs="Arial"/>
          <w:sz w:val="24"/>
          <w:szCs w:val="24"/>
        </w:rPr>
        <w:t>resulting from an abnormal rest</w:t>
      </w:r>
      <w:r w:rsidR="00A5012B">
        <w:rPr>
          <w:rFonts w:ascii="Arial" w:eastAsia="Times New Roman" w:hAnsi="Arial" w:cs="Arial"/>
          <w:sz w:val="24"/>
          <w:szCs w:val="24"/>
        </w:rPr>
        <w:t>ing</w:t>
      </w:r>
      <w:r w:rsidR="006B5255">
        <w:rPr>
          <w:rFonts w:ascii="Arial" w:eastAsia="Times New Roman" w:hAnsi="Arial" w:cs="Arial"/>
          <w:sz w:val="24"/>
          <w:szCs w:val="24"/>
        </w:rPr>
        <w:t xml:space="preserve"> posture</w:t>
      </w:r>
      <w:r w:rsidR="001B4AE3">
        <w:rPr>
          <w:rFonts w:ascii="Arial" w:eastAsia="Times New Roman" w:hAnsi="Arial" w:cs="Arial"/>
          <w:sz w:val="24"/>
          <w:szCs w:val="24"/>
        </w:rPr>
        <w:t xml:space="preserve"> </w:t>
      </w:r>
      <w:r w:rsidR="00A5012B">
        <w:rPr>
          <w:rFonts w:ascii="Arial" w:eastAsia="Times New Roman" w:hAnsi="Arial" w:cs="Arial"/>
          <w:sz w:val="24"/>
          <w:szCs w:val="24"/>
        </w:rPr>
        <w:t>of the tongue with splaying</w:t>
      </w:r>
      <w:r w:rsidR="001B4AE3">
        <w:rPr>
          <w:rFonts w:ascii="Arial" w:eastAsia="Times New Roman" w:hAnsi="Arial" w:cs="Arial"/>
          <w:sz w:val="24"/>
          <w:szCs w:val="24"/>
        </w:rPr>
        <w:t xml:space="preserve"> the tongue </w:t>
      </w:r>
      <w:r>
        <w:rPr>
          <w:rFonts w:ascii="Arial" w:eastAsia="Times New Roman" w:hAnsi="Arial" w:cs="Arial"/>
          <w:sz w:val="24"/>
          <w:szCs w:val="24"/>
        </w:rPr>
        <w:t xml:space="preserve">margins </w:t>
      </w:r>
      <w:r w:rsidR="001B4AE3">
        <w:rPr>
          <w:rFonts w:ascii="Arial" w:eastAsia="Times New Roman" w:hAnsi="Arial" w:cs="Arial"/>
          <w:sz w:val="24"/>
          <w:szCs w:val="24"/>
        </w:rPr>
        <w:t>ov</w:t>
      </w:r>
      <w:r>
        <w:rPr>
          <w:rFonts w:ascii="Arial" w:eastAsia="Times New Roman" w:hAnsi="Arial" w:cs="Arial"/>
          <w:sz w:val="24"/>
          <w:szCs w:val="24"/>
        </w:rPr>
        <w:t>er the lower dentition, and accompanied by</w:t>
      </w:r>
      <w:r w:rsidR="001B4AE3">
        <w:rPr>
          <w:rFonts w:ascii="Arial" w:eastAsia="Times New Roman" w:hAnsi="Arial" w:cs="Arial"/>
          <w:sz w:val="24"/>
          <w:szCs w:val="24"/>
        </w:rPr>
        <w:t xml:space="preserve"> an open-mouth mandible position and an increased freeway</w:t>
      </w:r>
      <w:r w:rsidR="006B5255">
        <w:rPr>
          <w:rFonts w:ascii="Arial" w:eastAsia="Times New Roman" w:hAnsi="Arial" w:cs="Arial"/>
          <w:sz w:val="24"/>
          <w:szCs w:val="24"/>
        </w:rPr>
        <w:t xml:space="preserve"> space dimension for hours per day</w:t>
      </w:r>
      <w:r w:rsidR="001B4AE3">
        <w:rPr>
          <w:rFonts w:ascii="Arial" w:eastAsia="Times New Roman" w:hAnsi="Arial" w:cs="Arial"/>
          <w:sz w:val="24"/>
          <w:szCs w:val="24"/>
        </w:rPr>
        <w:t>,</w:t>
      </w:r>
      <w:r>
        <w:rPr>
          <w:rFonts w:ascii="Arial" w:eastAsia="Times New Roman" w:hAnsi="Arial" w:cs="Arial"/>
          <w:sz w:val="24"/>
          <w:szCs w:val="24"/>
        </w:rPr>
        <w:t xml:space="preserve"> can</w:t>
      </w:r>
      <w:r w:rsidR="001B4AE3">
        <w:rPr>
          <w:rFonts w:ascii="Arial" w:eastAsia="Times New Roman" w:hAnsi="Arial" w:cs="Arial"/>
          <w:sz w:val="24"/>
          <w:szCs w:val="24"/>
        </w:rPr>
        <w:t xml:space="preserve"> combine to account for the development of a Class II malocclusion.</w:t>
      </w:r>
      <w:r>
        <w:rPr>
          <w:rFonts w:ascii="Arial" w:eastAsia="Times New Roman" w:hAnsi="Arial" w:cs="Arial"/>
          <w:sz w:val="24"/>
          <w:szCs w:val="24"/>
        </w:rPr>
        <w:t xml:space="preserve"> In this scenario, the tongue </w:t>
      </w:r>
      <w:r w:rsidR="00EB5328">
        <w:rPr>
          <w:rFonts w:ascii="Arial" w:eastAsia="Times New Roman" w:hAnsi="Arial" w:cs="Arial"/>
          <w:sz w:val="24"/>
          <w:szCs w:val="24"/>
        </w:rPr>
        <w:t>exhibits</w:t>
      </w:r>
      <w:r>
        <w:rPr>
          <w:rFonts w:ascii="Arial" w:eastAsia="Times New Roman" w:hAnsi="Arial" w:cs="Arial"/>
          <w:sz w:val="24"/>
          <w:szCs w:val="24"/>
        </w:rPr>
        <w:t xml:space="preserve"> the features characteristic of a </w:t>
      </w:r>
      <w:r w:rsidR="00A5012B">
        <w:rPr>
          <w:rFonts w:ascii="Arial" w:eastAsia="Times New Roman" w:hAnsi="Arial" w:cs="Arial"/>
          <w:sz w:val="24"/>
          <w:szCs w:val="24"/>
        </w:rPr>
        <w:t xml:space="preserve">dental </w:t>
      </w:r>
      <w:r>
        <w:rPr>
          <w:rFonts w:ascii="Arial" w:eastAsia="Times New Roman" w:hAnsi="Arial" w:cs="Arial"/>
          <w:sz w:val="24"/>
          <w:szCs w:val="24"/>
        </w:rPr>
        <w:t>functional appliance.</w:t>
      </w:r>
    </w:p>
    <w:p w:rsidR="001B4AE3" w:rsidRDefault="001B4AE3" w:rsidP="0086251C">
      <w:pPr>
        <w:shd w:val="clear" w:color="auto" w:fill="FFFFFF"/>
        <w:spacing w:after="0"/>
        <w:rPr>
          <w:rFonts w:ascii="Arial" w:eastAsia="Times New Roman" w:hAnsi="Arial" w:cs="Arial"/>
          <w:sz w:val="24"/>
          <w:szCs w:val="24"/>
        </w:rPr>
      </w:pPr>
      <w:r>
        <w:rPr>
          <w:rFonts w:ascii="Arial" w:eastAsia="Times New Roman" w:hAnsi="Arial" w:cs="Arial"/>
          <w:sz w:val="24"/>
          <w:szCs w:val="24"/>
        </w:rPr>
        <w:t>An understanding and appreciation of the differences between tongue thrusting and an abnormal anterior rest</w:t>
      </w:r>
      <w:r w:rsidR="00A5012B">
        <w:rPr>
          <w:rFonts w:ascii="Arial" w:eastAsia="Times New Roman" w:hAnsi="Arial" w:cs="Arial"/>
          <w:sz w:val="24"/>
          <w:szCs w:val="24"/>
        </w:rPr>
        <w:t>ing</w:t>
      </w:r>
      <w:r>
        <w:rPr>
          <w:rFonts w:ascii="Arial" w:eastAsia="Times New Roman" w:hAnsi="Arial" w:cs="Arial"/>
          <w:sz w:val="24"/>
          <w:szCs w:val="24"/>
        </w:rPr>
        <w:t xml:space="preserve"> posture of </w:t>
      </w:r>
      <w:r w:rsidR="00355907">
        <w:rPr>
          <w:rFonts w:ascii="Arial" w:eastAsia="Times New Roman" w:hAnsi="Arial" w:cs="Arial"/>
          <w:sz w:val="24"/>
          <w:szCs w:val="24"/>
        </w:rPr>
        <w:t>tongue should help clinicians</w:t>
      </w:r>
      <w:r>
        <w:rPr>
          <w:rFonts w:ascii="Arial" w:eastAsia="Times New Roman" w:hAnsi="Arial" w:cs="Arial"/>
          <w:sz w:val="24"/>
          <w:szCs w:val="24"/>
        </w:rPr>
        <w:t xml:space="preserve"> generate appropriate goals for therapy based upon accepted dental science. To highlight the differences between thrusting and rest posture, the </w:t>
      </w:r>
      <w:r w:rsidR="00355907">
        <w:rPr>
          <w:rFonts w:ascii="Arial" w:eastAsia="Times New Roman" w:hAnsi="Arial" w:cs="Arial"/>
          <w:sz w:val="24"/>
          <w:szCs w:val="24"/>
        </w:rPr>
        <w:t>recommendation has been made of</w:t>
      </w:r>
      <w:r>
        <w:rPr>
          <w:rFonts w:ascii="Arial" w:eastAsia="Times New Roman" w:hAnsi="Arial" w:cs="Arial"/>
          <w:sz w:val="24"/>
          <w:szCs w:val="24"/>
        </w:rPr>
        <w:t xml:space="preserve"> recasting </w:t>
      </w:r>
      <w:r w:rsidR="0086251C">
        <w:rPr>
          <w:rFonts w:ascii="Arial" w:eastAsia="Times New Roman" w:hAnsi="Arial" w:cs="Arial"/>
          <w:sz w:val="24"/>
          <w:szCs w:val="24"/>
        </w:rPr>
        <w:t xml:space="preserve">orofacial myofunctional therapy as </w:t>
      </w:r>
      <w:r>
        <w:rPr>
          <w:rFonts w:ascii="Arial" w:eastAsia="Times New Roman" w:hAnsi="Arial" w:cs="Arial"/>
          <w:b/>
          <w:sz w:val="24"/>
          <w:szCs w:val="24"/>
        </w:rPr>
        <w:t>orofacial rest posture therapy</w:t>
      </w:r>
      <w:r w:rsidR="0086251C">
        <w:rPr>
          <w:rFonts w:ascii="Arial" w:eastAsia="Times New Roman" w:hAnsi="Arial" w:cs="Arial"/>
          <w:b/>
          <w:sz w:val="24"/>
          <w:szCs w:val="24"/>
        </w:rPr>
        <w:t xml:space="preserve"> </w:t>
      </w:r>
      <w:r w:rsidR="0086251C">
        <w:rPr>
          <w:rFonts w:ascii="Arial" w:eastAsia="Times New Roman" w:hAnsi="Arial" w:cs="Arial"/>
          <w:sz w:val="24"/>
          <w:szCs w:val="24"/>
        </w:rPr>
        <w:t xml:space="preserve">(Franklin, 2009). </w:t>
      </w:r>
      <w:r>
        <w:rPr>
          <w:rFonts w:ascii="Arial" w:eastAsia="Times New Roman" w:hAnsi="Arial" w:cs="Arial"/>
          <w:sz w:val="24"/>
          <w:szCs w:val="24"/>
        </w:rPr>
        <w:t>This designation serves to properly identify and highlight the causal relationships between the tongue</w:t>
      </w:r>
      <w:r w:rsidR="0086251C">
        <w:rPr>
          <w:rFonts w:ascii="Arial" w:eastAsia="Times New Roman" w:hAnsi="Arial" w:cs="Arial"/>
          <w:sz w:val="24"/>
          <w:szCs w:val="24"/>
        </w:rPr>
        <w:t>’s</w:t>
      </w:r>
      <w:r>
        <w:rPr>
          <w:rFonts w:ascii="Arial" w:eastAsia="Times New Roman" w:hAnsi="Arial" w:cs="Arial"/>
          <w:sz w:val="24"/>
          <w:szCs w:val="24"/>
        </w:rPr>
        <w:t xml:space="preserve"> res</w:t>
      </w:r>
      <w:r w:rsidR="0086251C">
        <w:rPr>
          <w:rFonts w:ascii="Arial" w:eastAsia="Times New Roman" w:hAnsi="Arial" w:cs="Arial"/>
          <w:sz w:val="24"/>
          <w:szCs w:val="24"/>
        </w:rPr>
        <w:t>ting</w:t>
      </w:r>
      <w:r>
        <w:rPr>
          <w:rFonts w:ascii="Arial" w:eastAsia="Times New Roman" w:hAnsi="Arial" w:cs="Arial"/>
          <w:sz w:val="24"/>
          <w:szCs w:val="24"/>
        </w:rPr>
        <w:t xml:space="preserve"> posture and selected maloccl</w:t>
      </w:r>
      <w:r w:rsidR="0086251C">
        <w:rPr>
          <w:rFonts w:ascii="Arial" w:eastAsia="Times New Roman" w:hAnsi="Arial" w:cs="Arial"/>
          <w:sz w:val="24"/>
          <w:szCs w:val="24"/>
        </w:rPr>
        <w:t>usions, while also correcting a historical over-</w:t>
      </w:r>
      <w:r>
        <w:rPr>
          <w:rFonts w:ascii="Arial" w:eastAsia="Times New Roman" w:hAnsi="Arial" w:cs="Arial"/>
          <w:sz w:val="24"/>
          <w:szCs w:val="24"/>
        </w:rPr>
        <w:t xml:space="preserve">emphasis on tongue thrusting and the need for its correction as linked with the occlusion. The recent emphasis on the posture of the tongue </w:t>
      </w:r>
      <w:r w:rsidR="0086251C" w:rsidRPr="001C6B9D">
        <w:rPr>
          <w:rFonts w:ascii="Arial" w:eastAsia="Times New Roman" w:hAnsi="Arial" w:cs="Arial"/>
          <w:i/>
          <w:sz w:val="24"/>
          <w:szCs w:val="24"/>
        </w:rPr>
        <w:t>at rest</w:t>
      </w:r>
      <w:r w:rsidR="0086251C">
        <w:rPr>
          <w:rFonts w:ascii="Arial" w:eastAsia="Times New Roman" w:hAnsi="Arial" w:cs="Arial"/>
          <w:sz w:val="24"/>
          <w:szCs w:val="24"/>
        </w:rPr>
        <w:t xml:space="preserve"> </w:t>
      </w:r>
      <w:r>
        <w:rPr>
          <w:rFonts w:ascii="Arial" w:eastAsia="Times New Roman" w:hAnsi="Arial" w:cs="Arial"/>
          <w:sz w:val="24"/>
          <w:szCs w:val="24"/>
        </w:rPr>
        <w:t xml:space="preserve">does not </w:t>
      </w:r>
      <w:r w:rsidR="0086251C">
        <w:rPr>
          <w:rFonts w:ascii="Arial" w:eastAsia="Times New Roman" w:hAnsi="Arial" w:cs="Arial"/>
          <w:sz w:val="24"/>
          <w:szCs w:val="24"/>
        </w:rPr>
        <w:t xml:space="preserve">negate the </w:t>
      </w:r>
      <w:r>
        <w:rPr>
          <w:rFonts w:ascii="Arial" w:eastAsia="Times New Roman" w:hAnsi="Arial" w:cs="Arial"/>
          <w:sz w:val="24"/>
          <w:szCs w:val="24"/>
        </w:rPr>
        <w:t xml:space="preserve">need in some individuals to correct a tongue thrust </w:t>
      </w:r>
      <w:r w:rsidR="00A5012B">
        <w:rPr>
          <w:rFonts w:ascii="Arial" w:eastAsia="Times New Roman" w:hAnsi="Arial" w:cs="Arial"/>
          <w:sz w:val="24"/>
          <w:szCs w:val="24"/>
        </w:rPr>
        <w:t xml:space="preserve">pattern </w:t>
      </w:r>
      <w:r w:rsidR="0086251C">
        <w:rPr>
          <w:rFonts w:ascii="Arial" w:eastAsia="Times New Roman" w:hAnsi="Arial" w:cs="Arial"/>
          <w:sz w:val="24"/>
          <w:szCs w:val="24"/>
        </w:rPr>
        <w:t xml:space="preserve">where it </w:t>
      </w:r>
      <w:r w:rsidR="00A5012B">
        <w:rPr>
          <w:rFonts w:ascii="Arial" w:eastAsia="Times New Roman" w:hAnsi="Arial" w:cs="Arial"/>
          <w:sz w:val="24"/>
          <w:szCs w:val="24"/>
        </w:rPr>
        <w:t xml:space="preserve">creates </w:t>
      </w:r>
      <w:r w:rsidR="0086251C">
        <w:rPr>
          <w:rFonts w:ascii="Arial" w:eastAsia="Times New Roman" w:hAnsi="Arial" w:cs="Arial"/>
          <w:sz w:val="24"/>
          <w:szCs w:val="24"/>
        </w:rPr>
        <w:t>a cosmetic issue for a patient</w:t>
      </w:r>
      <w:r w:rsidR="001C6B9D">
        <w:rPr>
          <w:rFonts w:ascii="Arial" w:eastAsia="Times New Roman" w:hAnsi="Arial" w:cs="Arial"/>
          <w:sz w:val="24"/>
          <w:szCs w:val="24"/>
        </w:rPr>
        <w:t>. Therapy for tongue thrusting</w:t>
      </w:r>
      <w:r w:rsidR="00A5012B">
        <w:rPr>
          <w:rFonts w:ascii="Arial" w:eastAsia="Times New Roman" w:hAnsi="Arial" w:cs="Arial"/>
          <w:sz w:val="24"/>
          <w:szCs w:val="24"/>
        </w:rPr>
        <w:t>, however,</w:t>
      </w:r>
      <w:r w:rsidR="001C6B9D">
        <w:rPr>
          <w:rFonts w:ascii="Arial" w:eastAsia="Times New Roman" w:hAnsi="Arial" w:cs="Arial"/>
          <w:sz w:val="24"/>
          <w:szCs w:val="24"/>
        </w:rPr>
        <w:t xml:space="preserve"> should</w:t>
      </w:r>
      <w:r w:rsidR="0086251C">
        <w:rPr>
          <w:rFonts w:ascii="Arial" w:eastAsia="Times New Roman" w:hAnsi="Arial" w:cs="Arial"/>
          <w:sz w:val="24"/>
          <w:szCs w:val="24"/>
        </w:rPr>
        <w:t xml:space="preserve"> </w:t>
      </w:r>
      <w:r w:rsidR="001C6B9D">
        <w:rPr>
          <w:rFonts w:ascii="Arial" w:eastAsia="Times New Roman" w:hAnsi="Arial" w:cs="Arial"/>
          <w:sz w:val="24"/>
          <w:szCs w:val="24"/>
        </w:rPr>
        <w:t>not be prescribed for</w:t>
      </w:r>
      <w:r w:rsidR="0086251C">
        <w:rPr>
          <w:rFonts w:ascii="Arial" w:eastAsia="Times New Roman" w:hAnsi="Arial" w:cs="Arial"/>
          <w:sz w:val="24"/>
          <w:szCs w:val="24"/>
        </w:rPr>
        <w:t xml:space="preserve"> the false </w:t>
      </w:r>
      <w:r w:rsidR="001C6B9D">
        <w:rPr>
          <w:rFonts w:ascii="Arial" w:eastAsia="Times New Roman" w:hAnsi="Arial" w:cs="Arial"/>
          <w:sz w:val="24"/>
          <w:szCs w:val="24"/>
        </w:rPr>
        <w:t xml:space="preserve">goal </w:t>
      </w:r>
      <w:r w:rsidR="0086251C">
        <w:rPr>
          <w:rFonts w:ascii="Arial" w:eastAsia="Times New Roman" w:hAnsi="Arial" w:cs="Arial"/>
          <w:sz w:val="24"/>
          <w:szCs w:val="24"/>
        </w:rPr>
        <w:t>of</w:t>
      </w:r>
      <w:r w:rsidR="00D906B2">
        <w:rPr>
          <w:rFonts w:ascii="Arial" w:eastAsia="Times New Roman" w:hAnsi="Arial" w:cs="Arial"/>
          <w:sz w:val="24"/>
          <w:szCs w:val="24"/>
        </w:rPr>
        <w:t xml:space="preserve"> </w:t>
      </w:r>
      <w:r w:rsidR="0086251C">
        <w:rPr>
          <w:rFonts w:ascii="Arial" w:eastAsia="Times New Roman" w:hAnsi="Arial" w:cs="Arial"/>
          <w:sz w:val="24"/>
          <w:szCs w:val="24"/>
        </w:rPr>
        <w:t>correcting</w:t>
      </w:r>
      <w:r>
        <w:rPr>
          <w:rFonts w:ascii="Arial" w:eastAsia="Times New Roman" w:hAnsi="Arial" w:cs="Arial"/>
          <w:sz w:val="24"/>
          <w:szCs w:val="24"/>
        </w:rPr>
        <w:t xml:space="preserve"> or diminish</w:t>
      </w:r>
      <w:r w:rsidR="0086251C">
        <w:rPr>
          <w:rFonts w:ascii="Arial" w:eastAsia="Times New Roman" w:hAnsi="Arial" w:cs="Arial"/>
          <w:sz w:val="24"/>
          <w:szCs w:val="24"/>
        </w:rPr>
        <w:t>ing</w:t>
      </w:r>
      <w:r>
        <w:rPr>
          <w:rFonts w:ascii="Arial" w:eastAsia="Times New Roman" w:hAnsi="Arial" w:cs="Arial"/>
          <w:sz w:val="24"/>
          <w:szCs w:val="24"/>
        </w:rPr>
        <w:t xml:space="preserve"> a malocclusion.</w:t>
      </w:r>
    </w:p>
    <w:p w:rsidR="0086251C" w:rsidRPr="0086251C" w:rsidRDefault="0086251C" w:rsidP="0086251C">
      <w:pPr>
        <w:shd w:val="clear" w:color="auto" w:fill="FFFFFF"/>
        <w:spacing w:after="0"/>
        <w:rPr>
          <w:rFonts w:ascii="Arial" w:eastAsia="Times New Roman" w:hAnsi="Arial" w:cs="Arial"/>
          <w:sz w:val="24"/>
          <w:szCs w:val="24"/>
        </w:rPr>
      </w:pPr>
    </w:p>
    <w:p w:rsidR="00697E18" w:rsidRDefault="001B4AE3" w:rsidP="00DB7D3E">
      <w:pPr>
        <w:spacing w:after="120"/>
        <w:rPr>
          <w:rFonts w:ascii="Arial" w:hAnsi="Arial" w:cs="Arial"/>
          <w:b/>
          <w:sz w:val="24"/>
          <w:szCs w:val="24"/>
        </w:rPr>
      </w:pPr>
      <w:r>
        <w:rPr>
          <w:rFonts w:ascii="Arial" w:hAnsi="Arial" w:cs="Arial"/>
          <w:b/>
          <w:sz w:val="24"/>
          <w:szCs w:val="24"/>
        </w:rPr>
        <w:t>Myth # 7</w:t>
      </w:r>
      <w:r w:rsidR="00697E18">
        <w:rPr>
          <w:rFonts w:ascii="Arial" w:hAnsi="Arial" w:cs="Arial"/>
          <w:b/>
          <w:sz w:val="24"/>
          <w:szCs w:val="24"/>
        </w:rPr>
        <w:t>: The tongue molds the hard palate in orofacial growth and development, accounting for the configuration of the hard palate.</w:t>
      </w:r>
    </w:p>
    <w:p w:rsidR="00697E18" w:rsidRDefault="00A1329F" w:rsidP="007568D4">
      <w:pPr>
        <w:spacing w:after="120"/>
        <w:rPr>
          <w:rFonts w:ascii="Arial" w:hAnsi="Arial" w:cs="Arial"/>
          <w:sz w:val="24"/>
          <w:szCs w:val="24"/>
        </w:rPr>
      </w:pPr>
      <w:r>
        <w:rPr>
          <w:rFonts w:ascii="Arial" w:hAnsi="Arial" w:cs="Arial"/>
          <w:sz w:val="24"/>
          <w:szCs w:val="24"/>
        </w:rPr>
        <w:t xml:space="preserve">This </w:t>
      </w:r>
      <w:r w:rsidR="00697E18">
        <w:rPr>
          <w:rFonts w:ascii="Arial" w:hAnsi="Arial" w:cs="Arial"/>
          <w:sz w:val="24"/>
          <w:szCs w:val="24"/>
        </w:rPr>
        <w:t xml:space="preserve">common myth </w:t>
      </w:r>
      <w:r>
        <w:rPr>
          <w:rFonts w:ascii="Arial" w:hAnsi="Arial" w:cs="Arial"/>
          <w:sz w:val="24"/>
          <w:szCs w:val="24"/>
        </w:rPr>
        <w:t xml:space="preserve">has </w:t>
      </w:r>
      <w:r w:rsidR="00697E18">
        <w:rPr>
          <w:rFonts w:ascii="Arial" w:hAnsi="Arial" w:cs="Arial"/>
          <w:sz w:val="24"/>
          <w:szCs w:val="24"/>
        </w:rPr>
        <w:t>seem</w:t>
      </w:r>
      <w:r w:rsidR="0021299E">
        <w:rPr>
          <w:rFonts w:ascii="Arial" w:hAnsi="Arial" w:cs="Arial"/>
          <w:sz w:val="24"/>
          <w:szCs w:val="24"/>
        </w:rPr>
        <w:t>ed</w:t>
      </w:r>
      <w:r w:rsidR="00697E18">
        <w:rPr>
          <w:rFonts w:ascii="Arial" w:hAnsi="Arial" w:cs="Arial"/>
          <w:sz w:val="24"/>
          <w:szCs w:val="24"/>
        </w:rPr>
        <w:t xml:space="preserve"> reasonable enough and has been accepted and passed along over many years. </w:t>
      </w:r>
      <w:r>
        <w:rPr>
          <w:rFonts w:ascii="Arial" w:hAnsi="Arial" w:cs="Arial"/>
          <w:sz w:val="24"/>
          <w:szCs w:val="24"/>
        </w:rPr>
        <w:t xml:space="preserve">In </w:t>
      </w:r>
      <w:r w:rsidR="00697E18">
        <w:rPr>
          <w:rFonts w:ascii="Arial" w:hAnsi="Arial" w:cs="Arial"/>
          <w:sz w:val="24"/>
          <w:szCs w:val="24"/>
        </w:rPr>
        <w:t xml:space="preserve">truth, the tongue does not play a significant role in the growth and development of the hard palate and palatal vault. The tongue does not “mold” or otherwise affect the </w:t>
      </w:r>
      <w:r w:rsidR="00A5012B">
        <w:rPr>
          <w:rFonts w:ascii="Arial" w:hAnsi="Arial" w:cs="Arial"/>
          <w:sz w:val="24"/>
          <w:szCs w:val="24"/>
        </w:rPr>
        <w:t xml:space="preserve">overall </w:t>
      </w:r>
      <w:r w:rsidR="00697E18">
        <w:rPr>
          <w:rFonts w:ascii="Arial" w:hAnsi="Arial" w:cs="Arial"/>
          <w:sz w:val="24"/>
          <w:szCs w:val="24"/>
        </w:rPr>
        <w:t>growth and development of the hard palate.</w:t>
      </w:r>
    </w:p>
    <w:p w:rsidR="006357F9" w:rsidRDefault="001C6B9D" w:rsidP="00DB7D3E">
      <w:pPr>
        <w:spacing w:after="120"/>
        <w:rPr>
          <w:rFonts w:ascii="Arial" w:hAnsi="Arial" w:cs="Arial"/>
          <w:sz w:val="24"/>
          <w:szCs w:val="24"/>
        </w:rPr>
      </w:pPr>
      <w:r>
        <w:rPr>
          <w:rFonts w:ascii="Arial" w:hAnsi="Arial" w:cs="Arial"/>
          <w:sz w:val="24"/>
          <w:szCs w:val="24"/>
        </w:rPr>
        <w:t>The discussion of this myth</w:t>
      </w:r>
      <w:r w:rsidR="00A1329F">
        <w:rPr>
          <w:rFonts w:ascii="Arial" w:hAnsi="Arial" w:cs="Arial"/>
          <w:sz w:val="24"/>
          <w:szCs w:val="24"/>
        </w:rPr>
        <w:t xml:space="preserve"> require</w:t>
      </w:r>
      <w:r>
        <w:rPr>
          <w:rFonts w:ascii="Arial" w:hAnsi="Arial" w:cs="Arial"/>
          <w:sz w:val="24"/>
          <w:szCs w:val="24"/>
        </w:rPr>
        <w:t>s</w:t>
      </w:r>
      <w:r w:rsidR="00A1329F">
        <w:rPr>
          <w:rFonts w:ascii="Arial" w:hAnsi="Arial" w:cs="Arial"/>
          <w:sz w:val="24"/>
          <w:szCs w:val="24"/>
        </w:rPr>
        <w:t xml:space="preserve"> considerable detail since most orofacial myologists will not be familiar with this information. </w:t>
      </w:r>
      <w:r w:rsidR="00697E18">
        <w:rPr>
          <w:rFonts w:ascii="Arial" w:hAnsi="Arial" w:cs="Arial"/>
          <w:sz w:val="24"/>
          <w:szCs w:val="24"/>
        </w:rPr>
        <w:t>The mechanisms involved in the growth and development of the hard palate are complicated and inter-twined. The explanations for how the palate grows and assumes i</w:t>
      </w:r>
      <w:r>
        <w:rPr>
          <w:rFonts w:ascii="Arial" w:hAnsi="Arial" w:cs="Arial"/>
          <w:sz w:val="24"/>
          <w:szCs w:val="24"/>
        </w:rPr>
        <w:t>ts shape</w:t>
      </w:r>
      <w:r w:rsidR="00055BBD">
        <w:rPr>
          <w:rFonts w:ascii="Arial" w:hAnsi="Arial" w:cs="Arial"/>
          <w:sz w:val="24"/>
          <w:szCs w:val="24"/>
        </w:rPr>
        <w:t xml:space="preserve"> require</w:t>
      </w:r>
      <w:r>
        <w:rPr>
          <w:rFonts w:ascii="Arial" w:hAnsi="Arial" w:cs="Arial"/>
          <w:sz w:val="24"/>
          <w:szCs w:val="24"/>
        </w:rPr>
        <w:t>s</w:t>
      </w:r>
      <w:r w:rsidR="00055BBD">
        <w:rPr>
          <w:rFonts w:ascii="Arial" w:hAnsi="Arial" w:cs="Arial"/>
          <w:sz w:val="24"/>
          <w:szCs w:val="24"/>
        </w:rPr>
        <w:t xml:space="preserve"> a discussion</w:t>
      </w:r>
      <w:r w:rsidR="00D8511F">
        <w:rPr>
          <w:rFonts w:ascii="Arial" w:hAnsi="Arial" w:cs="Arial"/>
          <w:sz w:val="24"/>
          <w:szCs w:val="24"/>
        </w:rPr>
        <w:t xml:space="preserve"> of selected aspects of orofacial and pharyngeal growth and development</w:t>
      </w:r>
      <w:r w:rsidR="00697E18">
        <w:rPr>
          <w:rFonts w:ascii="Arial" w:hAnsi="Arial" w:cs="Arial"/>
          <w:sz w:val="24"/>
          <w:szCs w:val="24"/>
        </w:rPr>
        <w:t>. The cl</w:t>
      </w:r>
      <w:r w:rsidR="008468A9">
        <w:rPr>
          <w:rFonts w:ascii="Arial" w:hAnsi="Arial" w:cs="Arial"/>
          <w:sz w:val="24"/>
          <w:szCs w:val="24"/>
        </w:rPr>
        <w:t>assic studies and explanations</w:t>
      </w:r>
      <w:r w:rsidR="00697E18">
        <w:rPr>
          <w:rFonts w:ascii="Arial" w:hAnsi="Arial" w:cs="Arial"/>
          <w:sz w:val="24"/>
          <w:szCs w:val="24"/>
        </w:rPr>
        <w:t xml:space="preserve"> by Enlow</w:t>
      </w:r>
      <w:r w:rsidR="00D906B2">
        <w:rPr>
          <w:rFonts w:ascii="Arial" w:hAnsi="Arial" w:cs="Arial"/>
          <w:sz w:val="24"/>
          <w:szCs w:val="24"/>
        </w:rPr>
        <w:t xml:space="preserve"> and Hans</w:t>
      </w:r>
      <w:r w:rsidR="00697E18">
        <w:rPr>
          <w:rFonts w:ascii="Arial" w:hAnsi="Arial" w:cs="Arial"/>
          <w:sz w:val="24"/>
          <w:szCs w:val="24"/>
        </w:rPr>
        <w:t xml:space="preserve">, </w:t>
      </w:r>
      <w:r w:rsidR="00D8511F">
        <w:rPr>
          <w:rFonts w:ascii="Arial" w:hAnsi="Arial" w:cs="Arial"/>
          <w:sz w:val="24"/>
          <w:szCs w:val="24"/>
        </w:rPr>
        <w:t>(</w:t>
      </w:r>
      <w:r w:rsidR="00697E18">
        <w:rPr>
          <w:rFonts w:ascii="Arial" w:hAnsi="Arial" w:cs="Arial"/>
          <w:sz w:val="24"/>
          <w:szCs w:val="24"/>
        </w:rPr>
        <w:t xml:space="preserve">as described in the </w:t>
      </w:r>
      <w:r w:rsidR="00D8511F">
        <w:rPr>
          <w:rFonts w:ascii="Arial" w:hAnsi="Arial" w:cs="Arial"/>
          <w:sz w:val="24"/>
          <w:szCs w:val="24"/>
        </w:rPr>
        <w:t xml:space="preserve">1996 text </w:t>
      </w:r>
      <w:r w:rsidR="00055BBD">
        <w:rPr>
          <w:rFonts w:ascii="Arial" w:hAnsi="Arial" w:cs="Arial"/>
          <w:b/>
          <w:i/>
          <w:sz w:val="24"/>
          <w:szCs w:val="24"/>
        </w:rPr>
        <w:t xml:space="preserve">Essentials of Facial Growth </w:t>
      </w:r>
      <w:r w:rsidR="00D8511F">
        <w:rPr>
          <w:rFonts w:ascii="Arial" w:hAnsi="Arial" w:cs="Arial"/>
          <w:sz w:val="24"/>
          <w:szCs w:val="24"/>
        </w:rPr>
        <w:t>by Enlow and Hans</w:t>
      </w:r>
      <w:r w:rsidR="00055BBD">
        <w:rPr>
          <w:rFonts w:ascii="Arial" w:hAnsi="Arial" w:cs="Arial"/>
          <w:sz w:val="24"/>
          <w:szCs w:val="24"/>
        </w:rPr>
        <w:t>, 1980</w:t>
      </w:r>
      <w:r w:rsidR="00D8511F">
        <w:rPr>
          <w:rFonts w:ascii="Arial" w:hAnsi="Arial" w:cs="Arial"/>
          <w:sz w:val="24"/>
          <w:szCs w:val="24"/>
        </w:rPr>
        <w:t>),</w:t>
      </w:r>
      <w:r w:rsidR="00697E18">
        <w:rPr>
          <w:rFonts w:ascii="Arial" w:hAnsi="Arial" w:cs="Arial"/>
          <w:sz w:val="24"/>
          <w:szCs w:val="24"/>
        </w:rPr>
        <w:t xml:space="preserve"> </w:t>
      </w:r>
      <w:r w:rsidR="00D8511F">
        <w:rPr>
          <w:rFonts w:ascii="Arial" w:hAnsi="Arial" w:cs="Arial"/>
          <w:sz w:val="24"/>
          <w:szCs w:val="24"/>
        </w:rPr>
        <w:t xml:space="preserve">should be credited here as the information base for </w:t>
      </w:r>
      <w:r w:rsidR="00D8511F">
        <w:rPr>
          <w:rFonts w:ascii="Arial" w:hAnsi="Arial" w:cs="Arial"/>
          <w:sz w:val="24"/>
          <w:szCs w:val="24"/>
        </w:rPr>
        <w:lastRenderedPageBreak/>
        <w:t>the descriptions to follow</w:t>
      </w:r>
      <w:r w:rsidR="008468A9">
        <w:rPr>
          <w:rFonts w:ascii="Arial" w:hAnsi="Arial" w:cs="Arial"/>
          <w:sz w:val="24"/>
          <w:szCs w:val="24"/>
        </w:rPr>
        <w:t xml:space="preserve"> (with my sincere apologies to these authors for attempting to shorten and simplify their detailed and thorough expositions)</w:t>
      </w:r>
      <w:r w:rsidR="00D8511F">
        <w:rPr>
          <w:rFonts w:ascii="Arial" w:hAnsi="Arial" w:cs="Arial"/>
          <w:sz w:val="24"/>
          <w:szCs w:val="24"/>
        </w:rPr>
        <w:t>.</w:t>
      </w:r>
    </w:p>
    <w:p w:rsidR="00D8511F" w:rsidRDefault="00335598" w:rsidP="006A1DA6">
      <w:pPr>
        <w:spacing w:after="0"/>
        <w:rPr>
          <w:rFonts w:ascii="Arial" w:hAnsi="Arial" w:cs="Arial"/>
          <w:sz w:val="24"/>
          <w:szCs w:val="24"/>
        </w:rPr>
      </w:pPr>
      <w:r>
        <w:rPr>
          <w:rFonts w:ascii="Arial" w:hAnsi="Arial" w:cs="Arial"/>
          <w:sz w:val="24"/>
          <w:szCs w:val="24"/>
        </w:rPr>
        <w:t xml:space="preserve">GENERAL PRINCIPLES OF </w:t>
      </w:r>
      <w:r w:rsidR="0059020A">
        <w:rPr>
          <w:rFonts w:ascii="Arial" w:hAnsi="Arial" w:cs="Arial"/>
          <w:sz w:val="24"/>
          <w:szCs w:val="24"/>
        </w:rPr>
        <w:t>GROWTH RELATED</w:t>
      </w:r>
      <w:r>
        <w:rPr>
          <w:rFonts w:ascii="Arial" w:hAnsi="Arial" w:cs="Arial"/>
          <w:sz w:val="24"/>
          <w:szCs w:val="24"/>
        </w:rPr>
        <w:t xml:space="preserve"> TO THE HARD PALATE</w:t>
      </w:r>
    </w:p>
    <w:p w:rsidR="00A5012B" w:rsidRDefault="00D8511F" w:rsidP="00DB7D3E">
      <w:pPr>
        <w:spacing w:after="120"/>
        <w:rPr>
          <w:rFonts w:ascii="Arial" w:hAnsi="Arial" w:cs="Arial"/>
          <w:sz w:val="24"/>
          <w:szCs w:val="24"/>
        </w:rPr>
      </w:pPr>
      <w:r>
        <w:rPr>
          <w:rFonts w:ascii="Arial" w:hAnsi="Arial" w:cs="Arial"/>
          <w:sz w:val="24"/>
          <w:szCs w:val="24"/>
        </w:rPr>
        <w:t>Growth of craniofacial structures is not an isolated process dependent upon a single event. In t</w:t>
      </w:r>
      <w:r w:rsidR="00055BBD">
        <w:rPr>
          <w:rFonts w:ascii="Arial" w:hAnsi="Arial" w:cs="Arial"/>
          <w:sz w:val="24"/>
          <w:szCs w:val="24"/>
        </w:rPr>
        <w:t xml:space="preserve">he case of the hard palate, its </w:t>
      </w:r>
      <w:r>
        <w:rPr>
          <w:rFonts w:ascii="Arial" w:hAnsi="Arial" w:cs="Arial"/>
          <w:sz w:val="24"/>
          <w:szCs w:val="24"/>
        </w:rPr>
        <w:t xml:space="preserve">growth is not a product of molding by the adjacent tongue. The </w:t>
      </w:r>
      <w:r w:rsidR="00F56B1C">
        <w:rPr>
          <w:rFonts w:ascii="Arial" w:hAnsi="Arial" w:cs="Arial"/>
          <w:sz w:val="24"/>
          <w:szCs w:val="24"/>
        </w:rPr>
        <w:t xml:space="preserve">adult </w:t>
      </w:r>
      <w:r w:rsidR="00A5012B">
        <w:rPr>
          <w:rFonts w:ascii="Arial" w:hAnsi="Arial" w:cs="Arial"/>
          <w:sz w:val="24"/>
          <w:szCs w:val="24"/>
        </w:rPr>
        <w:t xml:space="preserve">hard </w:t>
      </w:r>
      <w:r>
        <w:rPr>
          <w:rFonts w:ascii="Arial" w:hAnsi="Arial" w:cs="Arial"/>
          <w:sz w:val="24"/>
          <w:szCs w:val="24"/>
        </w:rPr>
        <w:t xml:space="preserve">palate </w:t>
      </w:r>
      <w:r w:rsidR="00F56B1C">
        <w:rPr>
          <w:rFonts w:ascii="Arial" w:hAnsi="Arial" w:cs="Arial"/>
          <w:sz w:val="24"/>
          <w:szCs w:val="24"/>
        </w:rPr>
        <w:t xml:space="preserve">is </w:t>
      </w:r>
      <w:r>
        <w:rPr>
          <w:rFonts w:ascii="Arial" w:hAnsi="Arial" w:cs="Arial"/>
          <w:sz w:val="24"/>
          <w:szCs w:val="24"/>
        </w:rPr>
        <w:t xml:space="preserve">not the same palate </w:t>
      </w:r>
      <w:r w:rsidR="00F56B1C">
        <w:rPr>
          <w:rFonts w:ascii="Arial" w:hAnsi="Arial" w:cs="Arial"/>
          <w:sz w:val="24"/>
          <w:szCs w:val="24"/>
        </w:rPr>
        <w:t xml:space="preserve">seen in infancy </w:t>
      </w:r>
      <w:r>
        <w:rPr>
          <w:rFonts w:ascii="Arial" w:hAnsi="Arial" w:cs="Arial"/>
          <w:sz w:val="24"/>
          <w:szCs w:val="24"/>
        </w:rPr>
        <w:t xml:space="preserve">that has simply grown larger. The adult </w:t>
      </w:r>
      <w:r w:rsidR="00A5012B">
        <w:rPr>
          <w:rFonts w:ascii="Arial" w:hAnsi="Arial" w:cs="Arial"/>
          <w:sz w:val="24"/>
          <w:szCs w:val="24"/>
        </w:rPr>
        <w:t xml:space="preserve">hard </w:t>
      </w:r>
      <w:r>
        <w:rPr>
          <w:rFonts w:ascii="Arial" w:hAnsi="Arial" w:cs="Arial"/>
          <w:sz w:val="24"/>
          <w:szCs w:val="24"/>
        </w:rPr>
        <w:t xml:space="preserve">palate is not even composed of the same tissues as </w:t>
      </w:r>
      <w:r w:rsidR="001C6B9D">
        <w:rPr>
          <w:rFonts w:ascii="Arial" w:hAnsi="Arial" w:cs="Arial"/>
          <w:sz w:val="24"/>
          <w:szCs w:val="24"/>
        </w:rPr>
        <w:t xml:space="preserve">those present </w:t>
      </w:r>
      <w:r>
        <w:rPr>
          <w:rFonts w:ascii="Arial" w:hAnsi="Arial" w:cs="Arial"/>
          <w:sz w:val="24"/>
          <w:szCs w:val="24"/>
        </w:rPr>
        <w:t>in infancy, nor does the adult palate occupy the same actual position.</w:t>
      </w:r>
    </w:p>
    <w:p w:rsidR="009D3604" w:rsidRDefault="00550499" w:rsidP="00DB7D3E">
      <w:pPr>
        <w:spacing w:after="120"/>
        <w:rPr>
          <w:rFonts w:ascii="Arial" w:hAnsi="Arial" w:cs="Arial"/>
          <w:sz w:val="24"/>
          <w:szCs w:val="24"/>
        </w:rPr>
      </w:pPr>
      <w:r>
        <w:rPr>
          <w:rFonts w:ascii="Arial" w:hAnsi="Arial" w:cs="Arial"/>
          <w:sz w:val="24"/>
          <w:szCs w:val="24"/>
        </w:rPr>
        <w:t xml:space="preserve"> Most of the </w:t>
      </w:r>
      <w:r w:rsidR="00D906B2">
        <w:rPr>
          <w:rFonts w:ascii="Arial" w:hAnsi="Arial" w:cs="Arial"/>
          <w:sz w:val="24"/>
          <w:szCs w:val="24"/>
        </w:rPr>
        <w:t>f</w:t>
      </w:r>
      <w:r w:rsidR="00F56B1C">
        <w:rPr>
          <w:rFonts w:ascii="Arial" w:hAnsi="Arial" w:cs="Arial"/>
          <w:sz w:val="24"/>
          <w:szCs w:val="24"/>
        </w:rPr>
        <w:t>actors</w:t>
      </w:r>
      <w:r w:rsidR="00D906B2">
        <w:rPr>
          <w:rFonts w:ascii="Arial" w:hAnsi="Arial" w:cs="Arial"/>
          <w:sz w:val="24"/>
          <w:szCs w:val="24"/>
        </w:rPr>
        <w:t xml:space="preserve"> influencing and controlling</w:t>
      </w:r>
      <w:r w:rsidR="00F56B1C">
        <w:rPr>
          <w:rFonts w:ascii="Arial" w:hAnsi="Arial" w:cs="Arial"/>
          <w:sz w:val="24"/>
          <w:szCs w:val="24"/>
        </w:rPr>
        <w:t xml:space="preserve"> the</w:t>
      </w:r>
      <w:r w:rsidR="001C6B9D">
        <w:rPr>
          <w:rFonts w:ascii="Arial" w:hAnsi="Arial" w:cs="Arial"/>
          <w:sz w:val="24"/>
          <w:szCs w:val="24"/>
        </w:rPr>
        <w:t xml:space="preserve"> growing </w:t>
      </w:r>
      <w:r w:rsidR="00DF60D0">
        <w:rPr>
          <w:rFonts w:ascii="Arial" w:hAnsi="Arial" w:cs="Arial"/>
          <w:sz w:val="24"/>
          <w:szCs w:val="24"/>
        </w:rPr>
        <w:t xml:space="preserve">hard </w:t>
      </w:r>
      <w:r w:rsidR="001C6B9D">
        <w:rPr>
          <w:rFonts w:ascii="Arial" w:hAnsi="Arial" w:cs="Arial"/>
          <w:sz w:val="24"/>
          <w:szCs w:val="24"/>
        </w:rPr>
        <w:t>palate are located outside of the palate</w:t>
      </w:r>
      <w:r w:rsidR="00DF60D0">
        <w:rPr>
          <w:rFonts w:ascii="Arial" w:hAnsi="Arial" w:cs="Arial"/>
          <w:sz w:val="24"/>
          <w:szCs w:val="24"/>
        </w:rPr>
        <w:t>, rather than</w:t>
      </w:r>
      <w:r w:rsidR="00F56B1C">
        <w:rPr>
          <w:rFonts w:ascii="Arial" w:hAnsi="Arial" w:cs="Arial"/>
          <w:sz w:val="24"/>
          <w:szCs w:val="24"/>
        </w:rPr>
        <w:t xml:space="preserve"> </w:t>
      </w:r>
      <w:r w:rsidR="00DF60D0">
        <w:rPr>
          <w:rFonts w:ascii="Arial" w:hAnsi="Arial" w:cs="Arial"/>
          <w:sz w:val="24"/>
          <w:szCs w:val="24"/>
        </w:rPr>
        <w:t>from</w:t>
      </w:r>
      <w:r w:rsidR="001C6B9D">
        <w:rPr>
          <w:rFonts w:ascii="Arial" w:hAnsi="Arial" w:cs="Arial"/>
          <w:sz w:val="24"/>
          <w:szCs w:val="24"/>
        </w:rPr>
        <w:t xml:space="preserve"> internal palatal components. These factors include </w:t>
      </w:r>
      <w:r w:rsidR="00F56B1C">
        <w:rPr>
          <w:rFonts w:ascii="Arial" w:hAnsi="Arial" w:cs="Arial"/>
          <w:sz w:val="24"/>
          <w:szCs w:val="24"/>
        </w:rPr>
        <w:t>developmental rotations, displacements at sutures f</w:t>
      </w:r>
      <w:r w:rsidR="00DF60D0">
        <w:rPr>
          <w:rFonts w:ascii="Arial" w:hAnsi="Arial" w:cs="Arial"/>
          <w:sz w:val="24"/>
          <w:szCs w:val="24"/>
        </w:rPr>
        <w:t xml:space="preserve">ar removed from the palate, and </w:t>
      </w:r>
      <w:r w:rsidR="00F56B1C">
        <w:rPr>
          <w:rFonts w:ascii="Arial" w:hAnsi="Arial" w:cs="Arial"/>
          <w:sz w:val="24"/>
          <w:szCs w:val="24"/>
        </w:rPr>
        <w:t>multiple remodeling movements that relocate it to new positions and continually adjust its size, shape and alignment throughout the growth period</w:t>
      </w:r>
      <w:r w:rsidR="00AC09C1">
        <w:rPr>
          <w:rFonts w:ascii="Arial" w:hAnsi="Arial" w:cs="Arial"/>
          <w:sz w:val="24"/>
          <w:szCs w:val="24"/>
        </w:rPr>
        <w:t xml:space="preserve"> (Enlow &amp; Hans, 1996)</w:t>
      </w:r>
      <w:r w:rsidR="00F56B1C">
        <w:rPr>
          <w:rFonts w:ascii="Arial" w:hAnsi="Arial" w:cs="Arial"/>
          <w:sz w:val="24"/>
          <w:szCs w:val="24"/>
        </w:rPr>
        <w:t xml:space="preserve">. </w:t>
      </w:r>
    </w:p>
    <w:p w:rsidR="00D8511F" w:rsidRDefault="00335598" w:rsidP="00DB7D3E">
      <w:pPr>
        <w:spacing w:after="120"/>
        <w:rPr>
          <w:rFonts w:ascii="Arial" w:hAnsi="Arial" w:cs="Arial"/>
          <w:sz w:val="24"/>
          <w:szCs w:val="24"/>
        </w:rPr>
      </w:pPr>
      <w:r>
        <w:rPr>
          <w:rFonts w:ascii="Arial" w:hAnsi="Arial" w:cs="Arial"/>
          <w:sz w:val="24"/>
          <w:szCs w:val="24"/>
        </w:rPr>
        <w:t xml:space="preserve">EMBRYOLOGY: </w:t>
      </w:r>
      <w:r w:rsidR="00862434">
        <w:rPr>
          <w:rFonts w:ascii="Arial" w:hAnsi="Arial" w:cs="Arial"/>
          <w:sz w:val="24"/>
          <w:szCs w:val="24"/>
        </w:rPr>
        <w:t>As described by Enlow and Hans (1996), d</w:t>
      </w:r>
      <w:r w:rsidR="009D3604">
        <w:rPr>
          <w:rFonts w:ascii="Arial" w:hAnsi="Arial" w:cs="Arial"/>
          <w:sz w:val="24"/>
          <w:szCs w:val="24"/>
        </w:rPr>
        <w:t>uring the fourth to sixth weeks of embryonic development, there are many regional changes in facial growth occurring</w:t>
      </w:r>
      <w:r w:rsidR="001C6B9D">
        <w:rPr>
          <w:rFonts w:ascii="Arial" w:hAnsi="Arial" w:cs="Arial"/>
          <w:sz w:val="24"/>
          <w:szCs w:val="24"/>
        </w:rPr>
        <w:t xml:space="preserve"> simultaneously</w:t>
      </w:r>
      <w:r w:rsidR="009D3604">
        <w:rPr>
          <w:rFonts w:ascii="Arial" w:hAnsi="Arial" w:cs="Arial"/>
          <w:sz w:val="24"/>
          <w:szCs w:val="24"/>
        </w:rPr>
        <w:t xml:space="preserve">. The oral cavity is small and a sizable tongue is interposed between </w:t>
      </w:r>
      <w:r w:rsidR="00D906B2">
        <w:rPr>
          <w:rFonts w:ascii="Arial" w:hAnsi="Arial" w:cs="Arial"/>
          <w:sz w:val="24"/>
          <w:szCs w:val="24"/>
        </w:rPr>
        <w:t xml:space="preserve">the </w:t>
      </w:r>
      <w:r w:rsidR="009D3604">
        <w:rPr>
          <w:rFonts w:ascii="Arial" w:hAnsi="Arial" w:cs="Arial"/>
          <w:sz w:val="24"/>
          <w:szCs w:val="24"/>
        </w:rPr>
        <w:t xml:space="preserve">pendant right and left palatal shelves which have descended vertically due to the position of the tongue. Following this, the vertical expansion of the face carries the tongue down with it. For the palatal shelves to move toward one another, the tongue descends faster that the enlarging palatal shelves, allowing the maxillary shelves to move medially and eventually fuse along the midline palatal raphe. The </w:t>
      </w:r>
      <w:r w:rsidR="003719BB">
        <w:rPr>
          <w:rFonts w:ascii="Arial" w:hAnsi="Arial" w:cs="Arial"/>
          <w:sz w:val="24"/>
          <w:szCs w:val="24"/>
        </w:rPr>
        <w:t xml:space="preserve">merger of the palatal shelves forms the secondary palate, a direct extension of the maxilla from which it is derived. The nasal septum also merges with the superior surface of the palate, closing off two nasal chambers from the oral cavity along the midline. The original primary palate, formed by the premaxillary segment, is retained as a triangular segment </w:t>
      </w:r>
      <w:r>
        <w:rPr>
          <w:rFonts w:ascii="Arial" w:hAnsi="Arial" w:cs="Arial"/>
          <w:sz w:val="24"/>
          <w:szCs w:val="24"/>
        </w:rPr>
        <w:t>that</w:t>
      </w:r>
      <w:r w:rsidR="003719BB">
        <w:rPr>
          <w:rFonts w:ascii="Arial" w:hAnsi="Arial" w:cs="Arial"/>
          <w:sz w:val="24"/>
          <w:szCs w:val="24"/>
        </w:rPr>
        <w:t xml:space="preserve"> joins the secondary palate just in front of the incisive canal. In all, for the hard palate to close successfully, the lower face (tongue and mandible) descend more rapidly than t</w:t>
      </w:r>
      <w:r w:rsidR="006A661C">
        <w:rPr>
          <w:rFonts w:ascii="Arial" w:hAnsi="Arial" w:cs="Arial"/>
          <w:sz w:val="24"/>
          <w:szCs w:val="24"/>
        </w:rPr>
        <w:t xml:space="preserve">he maxilla and palatal shelves (Enlow &amp; Hans, 1996). </w:t>
      </w:r>
      <w:r w:rsidR="003719BB">
        <w:rPr>
          <w:rFonts w:ascii="Arial" w:hAnsi="Arial" w:cs="Arial"/>
          <w:sz w:val="24"/>
          <w:szCs w:val="24"/>
        </w:rPr>
        <w:t>Rather than molding the palates, the role of the tongue is to get out of the way. When it does not, a cleft palate follows.</w:t>
      </w:r>
      <w:r w:rsidR="00055BBD">
        <w:rPr>
          <w:rFonts w:ascii="Arial" w:hAnsi="Arial" w:cs="Arial"/>
          <w:sz w:val="24"/>
          <w:szCs w:val="24"/>
        </w:rPr>
        <w:t xml:space="preserve"> (Note: This is </w:t>
      </w:r>
      <w:r w:rsidR="00DF60D0">
        <w:rPr>
          <w:rFonts w:ascii="Arial" w:hAnsi="Arial" w:cs="Arial"/>
          <w:sz w:val="24"/>
          <w:szCs w:val="24"/>
        </w:rPr>
        <w:t xml:space="preserve">only </w:t>
      </w:r>
      <w:r w:rsidR="00055BBD">
        <w:rPr>
          <w:rFonts w:ascii="Arial" w:hAnsi="Arial" w:cs="Arial"/>
          <w:sz w:val="24"/>
          <w:szCs w:val="24"/>
        </w:rPr>
        <w:t xml:space="preserve">one of many </w:t>
      </w:r>
      <w:r w:rsidR="00D906B2">
        <w:rPr>
          <w:rFonts w:ascii="Arial" w:hAnsi="Arial" w:cs="Arial"/>
          <w:sz w:val="24"/>
          <w:szCs w:val="24"/>
        </w:rPr>
        <w:t>reaso</w:t>
      </w:r>
      <w:r w:rsidR="0036614B">
        <w:rPr>
          <w:rFonts w:ascii="Arial" w:hAnsi="Arial" w:cs="Arial"/>
          <w:sz w:val="24"/>
          <w:szCs w:val="24"/>
        </w:rPr>
        <w:t xml:space="preserve">ns for </w:t>
      </w:r>
      <w:r w:rsidR="00055BBD">
        <w:rPr>
          <w:rFonts w:ascii="Arial" w:hAnsi="Arial" w:cs="Arial"/>
          <w:sz w:val="24"/>
          <w:szCs w:val="24"/>
        </w:rPr>
        <w:t>cleft palate formation).</w:t>
      </w:r>
    </w:p>
    <w:p w:rsidR="00766A60" w:rsidRDefault="00335598" w:rsidP="00DB7D3E">
      <w:pPr>
        <w:spacing w:after="120"/>
        <w:rPr>
          <w:rFonts w:ascii="Arial" w:hAnsi="Arial" w:cs="Arial"/>
          <w:sz w:val="24"/>
          <w:szCs w:val="24"/>
        </w:rPr>
      </w:pPr>
      <w:r>
        <w:rPr>
          <w:rFonts w:ascii="Arial" w:hAnsi="Arial" w:cs="Arial"/>
          <w:sz w:val="24"/>
          <w:szCs w:val="24"/>
        </w:rPr>
        <w:t xml:space="preserve">GROWTH AND DEVELOPMENT OF THE HARD PALATE: </w:t>
      </w:r>
      <w:r w:rsidR="003719BB">
        <w:rPr>
          <w:rFonts w:ascii="Arial" w:hAnsi="Arial" w:cs="Arial"/>
          <w:sz w:val="24"/>
          <w:szCs w:val="24"/>
        </w:rPr>
        <w:t xml:space="preserve">The master growth template for the face is the </w:t>
      </w:r>
      <w:r w:rsidR="00C85AEF">
        <w:rPr>
          <w:rFonts w:ascii="Arial" w:hAnsi="Arial" w:cs="Arial"/>
          <w:sz w:val="24"/>
          <w:szCs w:val="24"/>
        </w:rPr>
        <w:t xml:space="preserve">cranial floor </w:t>
      </w:r>
      <w:r w:rsidR="0021299E">
        <w:rPr>
          <w:rFonts w:ascii="Arial" w:hAnsi="Arial" w:cs="Arial"/>
          <w:sz w:val="24"/>
          <w:szCs w:val="24"/>
        </w:rPr>
        <w:t xml:space="preserve">(the </w:t>
      </w:r>
      <w:r w:rsidR="0021299E" w:rsidRPr="00C85AEF">
        <w:rPr>
          <w:rFonts w:ascii="Arial" w:hAnsi="Arial" w:cs="Arial"/>
          <w:i/>
          <w:sz w:val="24"/>
          <w:szCs w:val="24"/>
        </w:rPr>
        <w:t>basicranium</w:t>
      </w:r>
      <w:r w:rsidR="0021299E">
        <w:rPr>
          <w:rFonts w:ascii="Arial" w:hAnsi="Arial" w:cs="Arial"/>
          <w:sz w:val="24"/>
          <w:szCs w:val="24"/>
        </w:rPr>
        <w:t xml:space="preserve">, or </w:t>
      </w:r>
      <w:r w:rsidR="003719BB">
        <w:rPr>
          <w:rFonts w:ascii="Arial" w:hAnsi="Arial" w:cs="Arial"/>
          <w:sz w:val="24"/>
          <w:szCs w:val="24"/>
        </w:rPr>
        <w:t xml:space="preserve">anterior </w:t>
      </w:r>
      <w:r w:rsidR="003719BB" w:rsidRPr="00C85AEF">
        <w:rPr>
          <w:rFonts w:ascii="Arial" w:hAnsi="Arial" w:cs="Arial"/>
          <w:i/>
          <w:sz w:val="24"/>
          <w:szCs w:val="24"/>
        </w:rPr>
        <w:t>endocranial fossae</w:t>
      </w:r>
      <w:r w:rsidR="003719BB">
        <w:rPr>
          <w:rFonts w:ascii="Arial" w:hAnsi="Arial" w:cs="Arial"/>
          <w:sz w:val="24"/>
          <w:szCs w:val="24"/>
        </w:rPr>
        <w:t xml:space="preserve">). </w:t>
      </w:r>
      <w:r w:rsidR="00766A60">
        <w:rPr>
          <w:rFonts w:ascii="Arial" w:hAnsi="Arial" w:cs="Arial"/>
          <w:sz w:val="24"/>
          <w:szCs w:val="24"/>
        </w:rPr>
        <w:t xml:space="preserve">This means that the </w:t>
      </w:r>
      <w:r w:rsidR="001223E0">
        <w:rPr>
          <w:rFonts w:ascii="Arial" w:hAnsi="Arial" w:cs="Arial"/>
          <w:sz w:val="24"/>
          <w:szCs w:val="24"/>
        </w:rPr>
        <w:t>entire cranial floor, including the lateral parts where the condyles articulate,</w:t>
      </w:r>
      <w:r w:rsidR="00766A60">
        <w:rPr>
          <w:rFonts w:ascii="Arial" w:hAnsi="Arial" w:cs="Arial"/>
          <w:sz w:val="24"/>
          <w:szCs w:val="24"/>
        </w:rPr>
        <w:t xml:space="preserve"> determines and directs facial growth and development downward and laterally from th</w:t>
      </w:r>
      <w:r w:rsidR="001F4626">
        <w:rPr>
          <w:rFonts w:ascii="Arial" w:hAnsi="Arial" w:cs="Arial"/>
          <w:sz w:val="24"/>
          <w:szCs w:val="24"/>
        </w:rPr>
        <w:t>is base location, and</w:t>
      </w:r>
      <w:r w:rsidR="00766A60">
        <w:rPr>
          <w:rFonts w:ascii="Arial" w:hAnsi="Arial" w:cs="Arial"/>
          <w:sz w:val="24"/>
          <w:szCs w:val="24"/>
        </w:rPr>
        <w:t xml:space="preserve"> determines </w:t>
      </w:r>
      <w:r w:rsidR="001F4626">
        <w:rPr>
          <w:rFonts w:ascii="Arial" w:hAnsi="Arial" w:cs="Arial"/>
          <w:sz w:val="24"/>
          <w:szCs w:val="24"/>
        </w:rPr>
        <w:t>the ultimate position of the palates</w:t>
      </w:r>
      <w:r w:rsidR="00766A60">
        <w:rPr>
          <w:rFonts w:ascii="Arial" w:hAnsi="Arial" w:cs="Arial"/>
          <w:sz w:val="24"/>
          <w:szCs w:val="24"/>
        </w:rPr>
        <w:t>; also accounting for their configuration. The many growth and development contributors</w:t>
      </w:r>
      <w:r w:rsidR="003719BB">
        <w:rPr>
          <w:rFonts w:ascii="Arial" w:hAnsi="Arial" w:cs="Arial"/>
          <w:sz w:val="24"/>
          <w:szCs w:val="24"/>
        </w:rPr>
        <w:t xml:space="preserve"> to </w:t>
      </w:r>
      <w:r w:rsidR="00766A60">
        <w:rPr>
          <w:rFonts w:ascii="Arial" w:hAnsi="Arial" w:cs="Arial"/>
          <w:sz w:val="24"/>
          <w:szCs w:val="24"/>
        </w:rPr>
        <w:t xml:space="preserve">palatal shape and location include all planes of space. In the transverse </w:t>
      </w:r>
      <w:r w:rsidR="003719BB">
        <w:rPr>
          <w:rFonts w:ascii="Arial" w:hAnsi="Arial" w:cs="Arial"/>
          <w:sz w:val="24"/>
          <w:szCs w:val="24"/>
        </w:rPr>
        <w:t>plane, the interorbital distance</w:t>
      </w:r>
      <w:r w:rsidR="00766A60">
        <w:rPr>
          <w:rFonts w:ascii="Arial" w:hAnsi="Arial" w:cs="Arial"/>
          <w:sz w:val="24"/>
          <w:szCs w:val="24"/>
        </w:rPr>
        <w:t xml:space="preserve">, formed in conjunction with the constraints determined by the </w:t>
      </w:r>
      <w:r w:rsidR="00766A60">
        <w:rPr>
          <w:rFonts w:ascii="Arial" w:hAnsi="Arial" w:cs="Arial"/>
          <w:sz w:val="24"/>
          <w:szCs w:val="24"/>
        </w:rPr>
        <w:lastRenderedPageBreak/>
        <w:t xml:space="preserve">basicranium, contributes directly to maxillary arch </w:t>
      </w:r>
      <w:r w:rsidR="00862434">
        <w:rPr>
          <w:rFonts w:ascii="Arial" w:hAnsi="Arial" w:cs="Arial"/>
          <w:sz w:val="24"/>
          <w:szCs w:val="24"/>
        </w:rPr>
        <w:t xml:space="preserve">form </w:t>
      </w:r>
      <w:r w:rsidR="00766A60">
        <w:rPr>
          <w:rFonts w:ascii="Arial" w:hAnsi="Arial" w:cs="Arial"/>
          <w:sz w:val="24"/>
          <w:szCs w:val="24"/>
        </w:rPr>
        <w:t xml:space="preserve">and </w:t>
      </w:r>
      <w:r w:rsidR="00862434">
        <w:rPr>
          <w:rFonts w:ascii="Arial" w:hAnsi="Arial" w:cs="Arial"/>
          <w:sz w:val="24"/>
          <w:szCs w:val="24"/>
        </w:rPr>
        <w:t xml:space="preserve">the </w:t>
      </w:r>
      <w:r w:rsidR="00766A60">
        <w:rPr>
          <w:rFonts w:ascii="Arial" w:hAnsi="Arial" w:cs="Arial"/>
          <w:sz w:val="24"/>
          <w:szCs w:val="24"/>
        </w:rPr>
        <w:t>shape and dimensions</w:t>
      </w:r>
      <w:r w:rsidR="00862434">
        <w:rPr>
          <w:rFonts w:ascii="Arial" w:hAnsi="Arial" w:cs="Arial"/>
          <w:sz w:val="24"/>
          <w:szCs w:val="24"/>
        </w:rPr>
        <w:t xml:space="preserve"> of the hard palate (Enlow &amp; Hans, 1996</w:t>
      </w:r>
      <w:r w:rsidR="0036614B">
        <w:rPr>
          <w:rFonts w:ascii="Arial" w:hAnsi="Arial" w:cs="Arial"/>
          <w:sz w:val="24"/>
          <w:szCs w:val="24"/>
        </w:rPr>
        <w:t>)</w:t>
      </w:r>
      <w:r w:rsidR="00766A60">
        <w:rPr>
          <w:rFonts w:ascii="Arial" w:hAnsi="Arial" w:cs="Arial"/>
          <w:sz w:val="24"/>
          <w:szCs w:val="24"/>
        </w:rPr>
        <w:t xml:space="preserve">. </w:t>
      </w:r>
    </w:p>
    <w:p w:rsidR="003719BB" w:rsidRDefault="001F4626" w:rsidP="006A1DA6">
      <w:pPr>
        <w:spacing w:after="0"/>
        <w:rPr>
          <w:rFonts w:ascii="Arial" w:hAnsi="Arial" w:cs="Arial"/>
          <w:sz w:val="24"/>
          <w:szCs w:val="24"/>
        </w:rPr>
      </w:pPr>
      <w:r>
        <w:rPr>
          <w:rFonts w:ascii="Arial" w:hAnsi="Arial" w:cs="Arial"/>
          <w:sz w:val="24"/>
          <w:szCs w:val="24"/>
        </w:rPr>
        <w:t>The course and spread of the o</w:t>
      </w:r>
      <w:r w:rsidR="00766A60">
        <w:rPr>
          <w:rFonts w:ascii="Arial" w:hAnsi="Arial" w:cs="Arial"/>
          <w:sz w:val="24"/>
          <w:szCs w:val="24"/>
        </w:rPr>
        <w:t>lfactory nerves is another major factor in palatal location and the extent of maxillary</w:t>
      </w:r>
      <w:r>
        <w:rPr>
          <w:rFonts w:ascii="Arial" w:hAnsi="Arial" w:cs="Arial"/>
          <w:sz w:val="24"/>
          <w:szCs w:val="24"/>
        </w:rPr>
        <w:t xml:space="preserve"> protrusion. The course of the o</w:t>
      </w:r>
      <w:r w:rsidR="00766A60">
        <w:rPr>
          <w:rFonts w:ascii="Arial" w:hAnsi="Arial" w:cs="Arial"/>
          <w:sz w:val="24"/>
          <w:szCs w:val="24"/>
        </w:rPr>
        <w:t>ptic ne</w:t>
      </w:r>
      <w:r w:rsidR="00862434">
        <w:rPr>
          <w:rFonts w:ascii="Arial" w:hAnsi="Arial" w:cs="Arial"/>
          <w:sz w:val="24"/>
          <w:szCs w:val="24"/>
        </w:rPr>
        <w:t>rves relative to the cranial floor</w:t>
      </w:r>
      <w:r w:rsidR="00766A60">
        <w:rPr>
          <w:rFonts w:ascii="Arial" w:hAnsi="Arial" w:cs="Arial"/>
          <w:sz w:val="24"/>
          <w:szCs w:val="24"/>
        </w:rPr>
        <w:t xml:space="preserve"> is an important factor in accounting for the rotation of the palate and </w:t>
      </w:r>
      <w:r w:rsidR="00862434">
        <w:rPr>
          <w:rFonts w:ascii="Arial" w:hAnsi="Arial" w:cs="Arial"/>
          <w:sz w:val="24"/>
          <w:szCs w:val="24"/>
        </w:rPr>
        <w:t xml:space="preserve">the </w:t>
      </w:r>
      <w:r w:rsidR="00766A60">
        <w:rPr>
          <w:rFonts w:ascii="Arial" w:hAnsi="Arial" w:cs="Arial"/>
          <w:sz w:val="24"/>
          <w:szCs w:val="24"/>
        </w:rPr>
        <w:t xml:space="preserve">maxillary arch, and is </w:t>
      </w:r>
      <w:r w:rsidR="00CE1332">
        <w:rPr>
          <w:rFonts w:ascii="Arial" w:hAnsi="Arial" w:cs="Arial"/>
          <w:sz w:val="24"/>
          <w:szCs w:val="24"/>
        </w:rPr>
        <w:t xml:space="preserve">also </w:t>
      </w:r>
      <w:r w:rsidR="00766A60">
        <w:rPr>
          <w:rFonts w:ascii="Arial" w:hAnsi="Arial" w:cs="Arial"/>
          <w:sz w:val="24"/>
          <w:szCs w:val="24"/>
        </w:rPr>
        <w:t>related to human upright stance</w:t>
      </w:r>
      <w:r w:rsidR="006A661C">
        <w:rPr>
          <w:rFonts w:ascii="Arial" w:hAnsi="Arial" w:cs="Arial"/>
          <w:sz w:val="24"/>
          <w:szCs w:val="24"/>
        </w:rPr>
        <w:t xml:space="preserve"> (Enlow &amp; Hans, 1996)</w:t>
      </w:r>
      <w:r w:rsidR="00766A60">
        <w:rPr>
          <w:rFonts w:ascii="Arial" w:hAnsi="Arial" w:cs="Arial"/>
          <w:sz w:val="24"/>
          <w:szCs w:val="24"/>
        </w:rPr>
        <w:t>.</w:t>
      </w:r>
    </w:p>
    <w:p w:rsidR="00DF60D0" w:rsidRDefault="00DF60D0" w:rsidP="006A1DA6">
      <w:pPr>
        <w:spacing w:after="0"/>
        <w:rPr>
          <w:rFonts w:ascii="Arial" w:hAnsi="Arial" w:cs="Arial"/>
          <w:sz w:val="24"/>
          <w:szCs w:val="24"/>
        </w:rPr>
      </w:pPr>
    </w:p>
    <w:p w:rsidR="00CE1332" w:rsidRDefault="00335598" w:rsidP="00DB7D3E">
      <w:pPr>
        <w:spacing w:after="120"/>
        <w:rPr>
          <w:rFonts w:ascii="Arial" w:hAnsi="Arial" w:cs="Arial"/>
          <w:sz w:val="24"/>
          <w:szCs w:val="24"/>
        </w:rPr>
      </w:pPr>
      <w:r>
        <w:rPr>
          <w:rFonts w:ascii="Arial" w:hAnsi="Arial" w:cs="Arial"/>
          <w:sz w:val="24"/>
          <w:szCs w:val="24"/>
        </w:rPr>
        <w:t xml:space="preserve">GROWTH CONCEPTS: </w:t>
      </w:r>
      <w:r w:rsidR="00CE1332">
        <w:rPr>
          <w:rFonts w:ascii="Arial" w:hAnsi="Arial" w:cs="Arial"/>
          <w:sz w:val="24"/>
          <w:szCs w:val="24"/>
        </w:rPr>
        <w:t xml:space="preserve">The configuration of the </w:t>
      </w:r>
      <w:r w:rsidR="00DF60D0">
        <w:rPr>
          <w:rFonts w:ascii="Arial" w:hAnsi="Arial" w:cs="Arial"/>
          <w:sz w:val="24"/>
          <w:szCs w:val="24"/>
        </w:rPr>
        <w:t xml:space="preserve">hard </w:t>
      </w:r>
      <w:r w:rsidR="00CE1332">
        <w:rPr>
          <w:rFonts w:ascii="Arial" w:hAnsi="Arial" w:cs="Arial"/>
          <w:sz w:val="24"/>
          <w:szCs w:val="24"/>
        </w:rPr>
        <w:t xml:space="preserve">palatal vault is also related to the growth concept of </w:t>
      </w:r>
      <w:r w:rsidR="00CE1332" w:rsidRPr="00CE1332">
        <w:rPr>
          <w:rFonts w:ascii="Arial" w:hAnsi="Arial" w:cs="Arial"/>
          <w:b/>
          <w:sz w:val="24"/>
          <w:szCs w:val="24"/>
        </w:rPr>
        <w:t>remodeling</w:t>
      </w:r>
      <w:r w:rsidR="00CE1332">
        <w:rPr>
          <w:rFonts w:ascii="Arial" w:hAnsi="Arial" w:cs="Arial"/>
          <w:sz w:val="24"/>
          <w:szCs w:val="24"/>
        </w:rPr>
        <w:t xml:space="preserve">. The reason why a bone must remodel during growth is because its regional parts must be moved. The sequential and progressive movement of component parts of a bone as it enlarges is termed </w:t>
      </w:r>
      <w:r w:rsidR="00CE1332" w:rsidRPr="00CE1332">
        <w:rPr>
          <w:rFonts w:ascii="Arial" w:hAnsi="Arial" w:cs="Arial"/>
          <w:b/>
          <w:sz w:val="24"/>
          <w:szCs w:val="24"/>
        </w:rPr>
        <w:t>relocation</w:t>
      </w:r>
      <w:r w:rsidR="00CE1332">
        <w:rPr>
          <w:rFonts w:ascii="Arial" w:hAnsi="Arial" w:cs="Arial"/>
          <w:sz w:val="24"/>
          <w:szCs w:val="24"/>
        </w:rPr>
        <w:t xml:space="preserve">. The surface that faces toward the direction of movement is </w:t>
      </w:r>
      <w:r w:rsidR="00CE1332" w:rsidRPr="00CE1332">
        <w:rPr>
          <w:rFonts w:ascii="Arial" w:hAnsi="Arial" w:cs="Arial"/>
          <w:b/>
          <w:sz w:val="24"/>
          <w:szCs w:val="24"/>
        </w:rPr>
        <w:t>depository</w:t>
      </w:r>
      <w:r w:rsidR="00CE1332">
        <w:rPr>
          <w:rFonts w:ascii="Arial" w:hAnsi="Arial" w:cs="Arial"/>
          <w:sz w:val="24"/>
          <w:szCs w:val="24"/>
        </w:rPr>
        <w:t xml:space="preserve"> with regard to new bone laid down, while the opposite surface, facing away from the growth direction, is </w:t>
      </w:r>
      <w:r w:rsidR="00CE1332" w:rsidRPr="00CE1332">
        <w:rPr>
          <w:rFonts w:ascii="Arial" w:hAnsi="Arial" w:cs="Arial"/>
          <w:b/>
          <w:sz w:val="24"/>
          <w:szCs w:val="24"/>
        </w:rPr>
        <w:t>resorptive</w:t>
      </w:r>
      <w:r w:rsidR="00CE1332" w:rsidRPr="00CE1332">
        <w:rPr>
          <w:rFonts w:ascii="Arial" w:hAnsi="Arial" w:cs="Arial"/>
          <w:sz w:val="24"/>
          <w:szCs w:val="24"/>
        </w:rPr>
        <w:t>,</w:t>
      </w:r>
      <w:r w:rsidR="00CE1332">
        <w:rPr>
          <w:rFonts w:ascii="Arial" w:hAnsi="Arial" w:cs="Arial"/>
          <w:b/>
          <w:sz w:val="24"/>
          <w:szCs w:val="24"/>
        </w:rPr>
        <w:t xml:space="preserve"> </w:t>
      </w:r>
      <w:r w:rsidR="00862434" w:rsidRPr="00862434">
        <w:rPr>
          <w:rFonts w:ascii="Arial" w:hAnsi="Arial" w:cs="Arial"/>
          <w:sz w:val="24"/>
          <w:szCs w:val="24"/>
        </w:rPr>
        <w:t>with</w:t>
      </w:r>
      <w:r w:rsidR="00862434">
        <w:rPr>
          <w:rFonts w:ascii="Arial" w:hAnsi="Arial" w:cs="Arial"/>
          <w:b/>
          <w:sz w:val="24"/>
          <w:szCs w:val="24"/>
        </w:rPr>
        <w:t xml:space="preserve"> </w:t>
      </w:r>
      <w:r w:rsidR="00CE1332">
        <w:rPr>
          <w:rFonts w:ascii="Arial" w:hAnsi="Arial" w:cs="Arial"/>
          <w:sz w:val="24"/>
          <w:szCs w:val="24"/>
        </w:rPr>
        <w:t xml:space="preserve">bone being removed. </w:t>
      </w:r>
    </w:p>
    <w:p w:rsidR="00CE1332" w:rsidRDefault="00CE1332" w:rsidP="00DB7D3E">
      <w:pPr>
        <w:spacing w:after="120"/>
        <w:rPr>
          <w:rFonts w:ascii="Arial" w:hAnsi="Arial" w:cs="Arial"/>
          <w:sz w:val="24"/>
          <w:szCs w:val="24"/>
        </w:rPr>
      </w:pPr>
      <w:r>
        <w:rPr>
          <w:rFonts w:ascii="Arial" w:hAnsi="Arial" w:cs="Arial"/>
          <w:sz w:val="24"/>
          <w:szCs w:val="24"/>
        </w:rPr>
        <w:t>Many facial bones, including the hard palate and mandible, have a V-shaped configuration. In such bones, deposition occurs on the in</w:t>
      </w:r>
      <w:r w:rsidR="00D504FF">
        <w:rPr>
          <w:rFonts w:ascii="Arial" w:hAnsi="Arial" w:cs="Arial"/>
          <w:sz w:val="24"/>
          <w:szCs w:val="24"/>
        </w:rPr>
        <w:t>ner side of the V (in the case o</w:t>
      </w:r>
      <w:r>
        <w:rPr>
          <w:rFonts w:ascii="Arial" w:hAnsi="Arial" w:cs="Arial"/>
          <w:sz w:val="24"/>
          <w:szCs w:val="24"/>
        </w:rPr>
        <w:t>f the hard palate, on the oral side) whereas resorption occurs on the outer (nasal) surface. The direction of movement with growth enlargement is toward the wide end of the V</w:t>
      </w:r>
      <w:r w:rsidR="001223E0">
        <w:rPr>
          <w:rFonts w:ascii="Arial" w:hAnsi="Arial" w:cs="Arial"/>
          <w:sz w:val="24"/>
          <w:szCs w:val="24"/>
        </w:rPr>
        <w:t>, thus, a simultaneous growth expansion and widening of the palatal shelves occurs.</w:t>
      </w:r>
    </w:p>
    <w:p w:rsidR="001223E0" w:rsidRPr="00335598" w:rsidRDefault="001223E0" w:rsidP="00DB7D3E">
      <w:pPr>
        <w:spacing w:after="120"/>
        <w:rPr>
          <w:rFonts w:ascii="Arial" w:hAnsi="Arial" w:cs="Arial"/>
          <w:sz w:val="24"/>
          <w:szCs w:val="24"/>
        </w:rPr>
      </w:pPr>
      <w:r>
        <w:rPr>
          <w:rFonts w:ascii="Arial" w:hAnsi="Arial" w:cs="Arial"/>
          <w:sz w:val="24"/>
          <w:szCs w:val="24"/>
        </w:rPr>
        <w:t>For the palate to expand according to the V- principle, the growth expansion involves a process by which its size, shape and development is a response to the composite of all the functional soft tissue relationships associated with tha</w:t>
      </w:r>
      <w:r w:rsidR="00BA70AB">
        <w:rPr>
          <w:rFonts w:ascii="Arial" w:hAnsi="Arial" w:cs="Arial"/>
          <w:sz w:val="24"/>
          <w:szCs w:val="24"/>
        </w:rPr>
        <w:t>t individual bone. Its increase</w:t>
      </w:r>
      <w:r>
        <w:rPr>
          <w:rFonts w:ascii="Arial" w:hAnsi="Arial" w:cs="Arial"/>
          <w:sz w:val="24"/>
          <w:szCs w:val="24"/>
        </w:rPr>
        <w:t xml:space="preserve"> in size involve</w:t>
      </w:r>
      <w:r w:rsidR="0036614B">
        <w:rPr>
          <w:rFonts w:ascii="Arial" w:hAnsi="Arial" w:cs="Arial"/>
          <w:sz w:val="24"/>
          <w:szCs w:val="24"/>
        </w:rPr>
        <w:t>s</w:t>
      </w:r>
      <w:r>
        <w:rPr>
          <w:rFonts w:ascii="Arial" w:hAnsi="Arial" w:cs="Arial"/>
          <w:sz w:val="24"/>
          <w:szCs w:val="24"/>
        </w:rPr>
        <w:t xml:space="preserve"> one or more articular contacts with other bones that are also </w:t>
      </w:r>
      <w:r w:rsidR="00335598">
        <w:rPr>
          <w:rFonts w:ascii="Arial" w:hAnsi="Arial" w:cs="Arial"/>
          <w:sz w:val="24"/>
          <w:szCs w:val="24"/>
        </w:rPr>
        <w:t>enlarging</w:t>
      </w:r>
      <w:r>
        <w:rPr>
          <w:rFonts w:ascii="Arial" w:hAnsi="Arial" w:cs="Arial"/>
          <w:sz w:val="24"/>
          <w:szCs w:val="24"/>
        </w:rPr>
        <w:t xml:space="preserve"> at the same time. For these reasons, all articular contacts are important because they are the sites </w:t>
      </w:r>
      <w:r w:rsidR="00335598">
        <w:rPr>
          <w:rFonts w:ascii="Arial" w:hAnsi="Arial" w:cs="Arial"/>
          <w:sz w:val="24"/>
          <w:szCs w:val="24"/>
        </w:rPr>
        <w:t>where</w:t>
      </w:r>
      <w:r>
        <w:rPr>
          <w:rFonts w:ascii="Arial" w:hAnsi="Arial" w:cs="Arial"/>
          <w:sz w:val="24"/>
          <w:szCs w:val="24"/>
        </w:rPr>
        <w:t xml:space="preserve"> displacement is involved. Articulations are the interface surfaces away from which the displacement movements proceed as each whole </w:t>
      </w:r>
      <w:r w:rsidR="00335598">
        <w:rPr>
          <w:rFonts w:ascii="Arial" w:hAnsi="Arial" w:cs="Arial"/>
          <w:sz w:val="24"/>
          <w:szCs w:val="24"/>
        </w:rPr>
        <w:t>bone</w:t>
      </w:r>
      <w:r>
        <w:rPr>
          <w:rFonts w:ascii="Arial" w:hAnsi="Arial" w:cs="Arial"/>
          <w:sz w:val="24"/>
          <w:szCs w:val="24"/>
        </w:rPr>
        <w:t xml:space="preserve"> enlarges. The amount of enlargement equals the extent of displacement</w:t>
      </w:r>
      <w:r w:rsidR="006A661C">
        <w:rPr>
          <w:rFonts w:ascii="Arial" w:hAnsi="Arial" w:cs="Arial"/>
          <w:sz w:val="24"/>
          <w:szCs w:val="24"/>
        </w:rPr>
        <w:t xml:space="preserve"> (Enlow &amp; Hans, 1996)</w:t>
      </w:r>
      <w:r>
        <w:rPr>
          <w:rFonts w:ascii="Arial" w:hAnsi="Arial" w:cs="Arial"/>
          <w:sz w:val="24"/>
          <w:szCs w:val="24"/>
        </w:rPr>
        <w:t>.</w:t>
      </w:r>
    </w:p>
    <w:p w:rsidR="00335598" w:rsidRDefault="00335598" w:rsidP="00B22D52">
      <w:pPr>
        <w:shd w:val="clear" w:color="auto" w:fill="FFFFFF"/>
        <w:spacing w:after="0"/>
        <w:rPr>
          <w:rFonts w:ascii="Arial" w:eastAsia="Times New Roman" w:hAnsi="Arial" w:cs="Arial"/>
          <w:sz w:val="24"/>
          <w:szCs w:val="24"/>
        </w:rPr>
      </w:pPr>
      <w:proofErr w:type="gramStart"/>
      <w:r>
        <w:rPr>
          <w:rFonts w:ascii="Arial" w:eastAsia="Times New Roman" w:hAnsi="Arial" w:cs="Arial"/>
          <w:sz w:val="24"/>
          <w:szCs w:val="24"/>
        </w:rPr>
        <w:t>SHAPING THE PALATAL VAULT:</w:t>
      </w:r>
      <w:r w:rsidR="00B22D52">
        <w:rPr>
          <w:rFonts w:ascii="Arial" w:eastAsia="Times New Roman" w:hAnsi="Arial" w:cs="Arial"/>
          <w:sz w:val="24"/>
          <w:szCs w:val="24"/>
        </w:rPr>
        <w:t xml:space="preserve"> </w:t>
      </w:r>
      <w:r w:rsidR="00B22D52" w:rsidRPr="00B22D52">
        <w:rPr>
          <w:rFonts w:ascii="Arial" w:hAnsi="Arial" w:cs="Arial"/>
          <w:color w:val="000000"/>
          <w:sz w:val="24"/>
          <w:szCs w:val="24"/>
        </w:rPr>
        <w:t>The tongue does not play a significant role in contributing to the shape of the palate.</w:t>
      </w:r>
      <w:proofErr w:type="gramEnd"/>
      <w:r w:rsidR="00B22D52" w:rsidRPr="00B22D52">
        <w:rPr>
          <w:rFonts w:ascii="Arial" w:hAnsi="Arial" w:cs="Arial"/>
          <w:color w:val="000000"/>
          <w:sz w:val="24"/>
          <w:szCs w:val="24"/>
        </w:rPr>
        <w:t xml:space="preserve"> As is well known, most habit patterns are associated with some economical movement or activity that results in pleasure or convenience, and not requiring a full effort to ma</w:t>
      </w:r>
      <w:r w:rsidR="001F4626">
        <w:rPr>
          <w:rFonts w:ascii="Arial" w:hAnsi="Arial" w:cs="Arial"/>
          <w:color w:val="000000"/>
          <w:sz w:val="24"/>
          <w:szCs w:val="24"/>
        </w:rPr>
        <w:t>intain the habit. W</w:t>
      </w:r>
      <w:r w:rsidR="00B22D52" w:rsidRPr="00B22D52">
        <w:rPr>
          <w:rFonts w:ascii="Arial" w:hAnsi="Arial" w:cs="Arial"/>
          <w:color w:val="000000"/>
          <w:sz w:val="24"/>
          <w:szCs w:val="24"/>
        </w:rPr>
        <w:t xml:space="preserve">hen the tongue is </w:t>
      </w:r>
      <w:r w:rsidR="001F4626">
        <w:rPr>
          <w:rFonts w:ascii="Arial" w:hAnsi="Arial" w:cs="Arial"/>
          <w:color w:val="000000"/>
          <w:sz w:val="24"/>
          <w:szCs w:val="24"/>
        </w:rPr>
        <w:t xml:space="preserve">slightly </w:t>
      </w:r>
      <w:r w:rsidR="00B22D52" w:rsidRPr="00B22D52">
        <w:rPr>
          <w:rFonts w:ascii="Arial" w:hAnsi="Arial" w:cs="Arial"/>
          <w:color w:val="000000"/>
          <w:sz w:val="24"/>
          <w:szCs w:val="24"/>
        </w:rPr>
        <w:t>protruded, the blade of the tongue can easily contact the posterior hard palate and the palatal vault. Rather than influencing the shape of the palatal vault, however, the open-mouth posture that accompanies a forward, interdental rest</w:t>
      </w:r>
      <w:r w:rsidR="001F4626">
        <w:rPr>
          <w:rFonts w:ascii="Arial" w:hAnsi="Arial" w:cs="Arial"/>
          <w:color w:val="000000"/>
          <w:sz w:val="24"/>
          <w:szCs w:val="24"/>
        </w:rPr>
        <w:t>ing</w:t>
      </w:r>
      <w:r w:rsidR="00B22D52" w:rsidRPr="00B22D52">
        <w:rPr>
          <w:rFonts w:ascii="Arial" w:hAnsi="Arial" w:cs="Arial"/>
          <w:color w:val="000000"/>
          <w:sz w:val="24"/>
          <w:szCs w:val="24"/>
        </w:rPr>
        <w:t xml:space="preserve"> posture of the tongue also </w:t>
      </w:r>
      <w:r w:rsidR="001F4626" w:rsidRPr="00DF60D0">
        <w:rPr>
          <w:rFonts w:ascii="Arial" w:hAnsi="Arial" w:cs="Arial"/>
          <w:i/>
          <w:color w:val="000000"/>
          <w:sz w:val="24"/>
          <w:szCs w:val="24"/>
        </w:rPr>
        <w:t>lowers</w:t>
      </w:r>
      <w:r w:rsidR="001F4626">
        <w:rPr>
          <w:rFonts w:ascii="Arial" w:hAnsi="Arial" w:cs="Arial"/>
          <w:color w:val="000000"/>
          <w:sz w:val="24"/>
          <w:szCs w:val="24"/>
        </w:rPr>
        <w:t xml:space="preserve"> </w:t>
      </w:r>
      <w:r w:rsidR="00B22D52" w:rsidRPr="00B22D52">
        <w:rPr>
          <w:rFonts w:ascii="Arial" w:hAnsi="Arial" w:cs="Arial"/>
          <w:color w:val="000000"/>
          <w:sz w:val="24"/>
          <w:szCs w:val="24"/>
        </w:rPr>
        <w:t>the tongue blade and results in a loss of the tongue’s role in resisting the normal forces of the muscles of the cheeks. The consequence of this forward tongue rest</w:t>
      </w:r>
      <w:r w:rsidR="001F4626">
        <w:rPr>
          <w:rFonts w:ascii="Arial" w:hAnsi="Arial" w:cs="Arial"/>
          <w:color w:val="000000"/>
          <w:sz w:val="24"/>
          <w:szCs w:val="24"/>
        </w:rPr>
        <w:t>ing</w:t>
      </w:r>
      <w:r w:rsidR="00B22D52" w:rsidRPr="00B22D52">
        <w:rPr>
          <w:rFonts w:ascii="Arial" w:hAnsi="Arial" w:cs="Arial"/>
          <w:color w:val="000000"/>
          <w:sz w:val="24"/>
          <w:szCs w:val="24"/>
        </w:rPr>
        <w:t xml:space="preserve"> posture, with </w:t>
      </w:r>
      <w:r w:rsidR="001F4626">
        <w:rPr>
          <w:rFonts w:ascii="Arial" w:hAnsi="Arial" w:cs="Arial"/>
          <w:color w:val="000000"/>
          <w:sz w:val="24"/>
          <w:szCs w:val="24"/>
        </w:rPr>
        <w:t xml:space="preserve">the tongue blade positioned </w:t>
      </w:r>
      <w:r w:rsidR="006964EA">
        <w:rPr>
          <w:rFonts w:ascii="Arial" w:hAnsi="Arial" w:cs="Arial"/>
          <w:color w:val="000000"/>
          <w:sz w:val="24"/>
          <w:szCs w:val="24"/>
        </w:rPr>
        <w:t>low</w:t>
      </w:r>
      <w:r w:rsidR="00B22D52" w:rsidRPr="00B22D52">
        <w:rPr>
          <w:rFonts w:ascii="Arial" w:hAnsi="Arial" w:cs="Arial"/>
          <w:color w:val="000000"/>
          <w:sz w:val="24"/>
          <w:szCs w:val="24"/>
        </w:rPr>
        <w:t xml:space="preserve"> and away from the poster</w:t>
      </w:r>
      <w:r w:rsidR="001F4626">
        <w:rPr>
          <w:rFonts w:ascii="Arial" w:hAnsi="Arial" w:cs="Arial"/>
          <w:color w:val="000000"/>
          <w:sz w:val="24"/>
          <w:szCs w:val="24"/>
        </w:rPr>
        <w:t>ior maxillary teeth, is that the posterior maxillary dental arch can be narrowed</w:t>
      </w:r>
      <w:r w:rsidR="00B22D52" w:rsidRPr="00B22D52">
        <w:rPr>
          <w:rFonts w:ascii="Arial" w:hAnsi="Arial" w:cs="Arial"/>
          <w:color w:val="000000"/>
          <w:sz w:val="24"/>
          <w:szCs w:val="24"/>
        </w:rPr>
        <w:t xml:space="preserve"> </w:t>
      </w:r>
      <w:r w:rsidR="001F4626">
        <w:rPr>
          <w:rFonts w:ascii="Arial" w:hAnsi="Arial" w:cs="Arial"/>
          <w:color w:val="000000"/>
          <w:sz w:val="24"/>
          <w:szCs w:val="24"/>
        </w:rPr>
        <w:t xml:space="preserve">by </w:t>
      </w:r>
      <w:r w:rsidR="001F4626">
        <w:rPr>
          <w:rFonts w:ascii="Arial" w:hAnsi="Arial" w:cs="Arial"/>
          <w:color w:val="000000"/>
          <w:sz w:val="24"/>
          <w:szCs w:val="24"/>
        </w:rPr>
        <w:lastRenderedPageBreak/>
        <w:t>unopposed pressures of the cheek muscles</w:t>
      </w:r>
      <w:r w:rsidR="006964EA">
        <w:rPr>
          <w:rFonts w:ascii="Arial" w:hAnsi="Arial" w:cs="Arial"/>
          <w:color w:val="000000"/>
          <w:sz w:val="24"/>
          <w:szCs w:val="24"/>
        </w:rPr>
        <w:t xml:space="preserve">. An open mouth posture with a low position of the tongue blade may also result in </w:t>
      </w:r>
      <w:r w:rsidR="00B22D52" w:rsidRPr="00B22D52">
        <w:rPr>
          <w:rFonts w:ascii="Arial" w:hAnsi="Arial" w:cs="Arial"/>
          <w:color w:val="000000"/>
          <w:sz w:val="24"/>
          <w:szCs w:val="24"/>
        </w:rPr>
        <w:t xml:space="preserve">excess vertical eruption downward of maxillary posterior teeth, </w:t>
      </w:r>
      <w:r w:rsidR="006964EA">
        <w:rPr>
          <w:rFonts w:ascii="Arial" w:hAnsi="Arial" w:cs="Arial"/>
          <w:color w:val="000000"/>
          <w:sz w:val="24"/>
          <w:szCs w:val="24"/>
        </w:rPr>
        <w:t xml:space="preserve">and accompanying </w:t>
      </w:r>
      <w:r w:rsidR="00B22D52" w:rsidRPr="00B22D52">
        <w:rPr>
          <w:rFonts w:ascii="Arial" w:hAnsi="Arial" w:cs="Arial"/>
          <w:color w:val="000000"/>
          <w:sz w:val="24"/>
          <w:szCs w:val="24"/>
        </w:rPr>
        <w:t>vertical drift of supporting alveolar bone.</w:t>
      </w:r>
      <w:r>
        <w:rPr>
          <w:rFonts w:ascii="Arial" w:eastAsia="Times New Roman" w:hAnsi="Arial" w:cs="Arial"/>
          <w:sz w:val="24"/>
          <w:szCs w:val="24"/>
        </w:rPr>
        <w:t xml:space="preserve"> </w:t>
      </w:r>
    </w:p>
    <w:p w:rsidR="003108E3" w:rsidRDefault="003108E3" w:rsidP="006A1DA6">
      <w:pPr>
        <w:shd w:val="clear" w:color="auto" w:fill="FFFFFF"/>
        <w:spacing w:after="0"/>
        <w:rPr>
          <w:rFonts w:ascii="Arial" w:eastAsia="Times New Roman" w:hAnsi="Arial" w:cs="Arial"/>
          <w:sz w:val="24"/>
          <w:szCs w:val="24"/>
        </w:rPr>
      </w:pPr>
    </w:p>
    <w:p w:rsidR="00335598" w:rsidRPr="008C00B4" w:rsidRDefault="006964EA"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In summary</w:t>
      </w:r>
      <w:r w:rsidR="008C00B4">
        <w:rPr>
          <w:rFonts w:ascii="Arial" w:eastAsia="Times New Roman" w:hAnsi="Arial" w:cs="Arial"/>
          <w:sz w:val="24"/>
          <w:szCs w:val="24"/>
        </w:rPr>
        <w:t>, t</w:t>
      </w:r>
      <w:r w:rsidR="00335598" w:rsidRPr="00335598">
        <w:rPr>
          <w:rFonts w:ascii="Arial" w:eastAsia="Times New Roman" w:hAnsi="Arial" w:cs="Arial"/>
          <w:sz w:val="24"/>
          <w:szCs w:val="24"/>
        </w:rPr>
        <w:t xml:space="preserve">he general explanation for how the palate develops, including </w:t>
      </w:r>
      <w:r w:rsidR="005C07B6">
        <w:rPr>
          <w:rFonts w:ascii="Arial" w:eastAsia="Times New Roman" w:hAnsi="Arial" w:cs="Arial"/>
          <w:sz w:val="24"/>
          <w:szCs w:val="24"/>
        </w:rPr>
        <w:t xml:space="preserve">the shape of the </w:t>
      </w:r>
      <w:r w:rsidR="00DF60D0">
        <w:rPr>
          <w:rFonts w:ascii="Arial" w:eastAsia="Times New Roman" w:hAnsi="Arial" w:cs="Arial"/>
          <w:sz w:val="24"/>
          <w:szCs w:val="24"/>
        </w:rPr>
        <w:t xml:space="preserve">hard </w:t>
      </w:r>
      <w:r w:rsidR="005C07B6">
        <w:rPr>
          <w:rFonts w:ascii="Arial" w:eastAsia="Times New Roman" w:hAnsi="Arial" w:cs="Arial"/>
          <w:sz w:val="24"/>
          <w:szCs w:val="24"/>
        </w:rPr>
        <w:t>palatal vault</w:t>
      </w:r>
      <w:r w:rsidR="00335598" w:rsidRPr="00335598">
        <w:rPr>
          <w:rFonts w:ascii="Arial" w:eastAsia="Times New Roman" w:hAnsi="Arial" w:cs="Arial"/>
          <w:sz w:val="24"/>
          <w:szCs w:val="24"/>
        </w:rPr>
        <w:t xml:space="preserve">, involves </w:t>
      </w:r>
      <w:r w:rsidR="00335598" w:rsidRPr="00335598">
        <w:rPr>
          <w:rFonts w:ascii="Arial" w:eastAsia="Times New Roman" w:hAnsi="Arial" w:cs="Arial"/>
          <w:i/>
          <w:iCs/>
          <w:sz w:val="24"/>
          <w:szCs w:val="24"/>
        </w:rPr>
        <w:t>regional growth</w:t>
      </w:r>
      <w:r w:rsidR="00335598" w:rsidRPr="00335598">
        <w:rPr>
          <w:rFonts w:ascii="Arial" w:eastAsia="Times New Roman" w:hAnsi="Arial" w:cs="Arial"/>
          <w:sz w:val="24"/>
          <w:szCs w:val="24"/>
        </w:rPr>
        <w:t xml:space="preserve"> starting at the basicranium</w:t>
      </w:r>
      <w:r w:rsidR="008C00B4">
        <w:rPr>
          <w:rFonts w:ascii="Arial" w:eastAsia="Times New Roman" w:hAnsi="Arial" w:cs="Arial"/>
          <w:sz w:val="24"/>
          <w:szCs w:val="24"/>
        </w:rPr>
        <w:t xml:space="preserve"> (cranial floor),</w:t>
      </w:r>
      <w:r w:rsidR="003108E3">
        <w:rPr>
          <w:rFonts w:ascii="Arial" w:eastAsia="Times New Roman" w:hAnsi="Arial" w:cs="Arial"/>
          <w:sz w:val="24"/>
          <w:szCs w:val="24"/>
        </w:rPr>
        <w:t xml:space="preserve"> the overall template from </w:t>
      </w:r>
      <w:r w:rsidR="00335598" w:rsidRPr="00335598">
        <w:rPr>
          <w:rFonts w:ascii="Arial" w:eastAsia="Times New Roman" w:hAnsi="Arial" w:cs="Arial"/>
          <w:sz w:val="24"/>
          <w:szCs w:val="24"/>
        </w:rPr>
        <w:t xml:space="preserve">which the </w:t>
      </w:r>
      <w:r w:rsidR="005C07B6">
        <w:rPr>
          <w:rFonts w:ascii="Arial" w:eastAsia="Times New Roman" w:hAnsi="Arial" w:cs="Arial"/>
          <w:sz w:val="24"/>
          <w:szCs w:val="24"/>
        </w:rPr>
        <w:t>palate develops. As part of the growth and development process involving the vault of the hard palate</w:t>
      </w:r>
      <w:r w:rsidR="00335598" w:rsidRPr="00335598">
        <w:rPr>
          <w:rFonts w:ascii="Arial" w:eastAsia="Times New Roman" w:hAnsi="Arial" w:cs="Arial"/>
          <w:sz w:val="24"/>
          <w:szCs w:val="24"/>
        </w:rPr>
        <w:t xml:space="preserve">, the tongue </w:t>
      </w:r>
      <w:r>
        <w:rPr>
          <w:rFonts w:ascii="Arial" w:eastAsia="Times New Roman" w:hAnsi="Arial" w:cs="Arial"/>
          <w:sz w:val="24"/>
          <w:szCs w:val="24"/>
        </w:rPr>
        <w:t>lowers</w:t>
      </w:r>
      <w:r w:rsidR="00335598" w:rsidRPr="00335598">
        <w:rPr>
          <w:rFonts w:ascii="Arial" w:eastAsia="Times New Roman" w:hAnsi="Arial" w:cs="Arial"/>
          <w:sz w:val="24"/>
          <w:szCs w:val="24"/>
        </w:rPr>
        <w:t>. The shape of the palate is influenced, through</w:t>
      </w:r>
      <w:r w:rsidR="005C07B6">
        <w:rPr>
          <w:rFonts w:ascii="Arial" w:eastAsia="Times New Roman" w:hAnsi="Arial" w:cs="Arial"/>
          <w:sz w:val="24"/>
          <w:szCs w:val="24"/>
        </w:rPr>
        <w:t xml:space="preserve"> regional growth, by anatomical</w:t>
      </w:r>
      <w:r w:rsidR="00335598" w:rsidRPr="00335598">
        <w:rPr>
          <w:rFonts w:ascii="Arial" w:eastAsia="Times New Roman" w:hAnsi="Arial" w:cs="Arial"/>
          <w:sz w:val="24"/>
          <w:szCs w:val="24"/>
        </w:rPr>
        <w:t xml:space="preserve"> </w:t>
      </w:r>
      <w:r w:rsidR="005C07B6">
        <w:rPr>
          <w:rFonts w:ascii="Arial" w:eastAsia="Times New Roman" w:hAnsi="Arial" w:cs="Arial"/>
          <w:sz w:val="24"/>
          <w:szCs w:val="24"/>
        </w:rPr>
        <w:t>characteristics</w:t>
      </w:r>
      <w:r w:rsidR="008C00B4">
        <w:rPr>
          <w:rFonts w:ascii="Arial" w:eastAsia="Times New Roman" w:hAnsi="Arial" w:cs="Arial"/>
          <w:sz w:val="24"/>
          <w:szCs w:val="24"/>
        </w:rPr>
        <w:t xml:space="preserve"> </w:t>
      </w:r>
      <w:r w:rsidR="00335598" w:rsidRPr="00335598">
        <w:rPr>
          <w:rFonts w:ascii="Arial" w:eastAsia="Times New Roman" w:hAnsi="Arial" w:cs="Arial"/>
          <w:sz w:val="24"/>
          <w:szCs w:val="24"/>
        </w:rPr>
        <w:t xml:space="preserve">and dimensions </w:t>
      </w:r>
      <w:r w:rsidR="00335598" w:rsidRPr="00DF60D0">
        <w:rPr>
          <w:rFonts w:ascii="Arial" w:eastAsia="Times New Roman" w:hAnsi="Arial" w:cs="Arial"/>
          <w:i/>
          <w:sz w:val="24"/>
          <w:szCs w:val="24"/>
        </w:rPr>
        <w:t>above the palate</w:t>
      </w:r>
      <w:r w:rsidR="00335598" w:rsidRPr="00335598">
        <w:rPr>
          <w:rFonts w:ascii="Arial" w:eastAsia="Times New Roman" w:hAnsi="Arial" w:cs="Arial"/>
          <w:sz w:val="24"/>
          <w:szCs w:val="24"/>
        </w:rPr>
        <w:t>, including such factors as the route of th</w:t>
      </w:r>
      <w:r>
        <w:rPr>
          <w:rFonts w:ascii="Arial" w:eastAsia="Times New Roman" w:hAnsi="Arial" w:cs="Arial"/>
          <w:sz w:val="24"/>
          <w:szCs w:val="24"/>
        </w:rPr>
        <w:t>e o</w:t>
      </w:r>
      <w:r w:rsidR="005C07B6">
        <w:rPr>
          <w:rFonts w:ascii="Arial" w:eastAsia="Times New Roman" w:hAnsi="Arial" w:cs="Arial"/>
          <w:sz w:val="24"/>
          <w:szCs w:val="24"/>
        </w:rPr>
        <w:t>ptic nerves</w:t>
      </w:r>
      <w:r w:rsidR="00335598" w:rsidRPr="00335598">
        <w:rPr>
          <w:rFonts w:ascii="Arial" w:eastAsia="Times New Roman" w:hAnsi="Arial" w:cs="Arial"/>
          <w:sz w:val="24"/>
          <w:szCs w:val="24"/>
        </w:rPr>
        <w:t xml:space="preserve"> </w:t>
      </w:r>
      <w:r w:rsidR="005C07B6">
        <w:rPr>
          <w:rFonts w:ascii="Arial" w:eastAsia="Times New Roman" w:hAnsi="Arial" w:cs="Arial"/>
          <w:sz w:val="24"/>
          <w:szCs w:val="24"/>
        </w:rPr>
        <w:t>(</w:t>
      </w:r>
      <w:r w:rsidR="00335598" w:rsidRPr="00335598">
        <w:rPr>
          <w:rFonts w:ascii="Arial" w:eastAsia="Times New Roman" w:hAnsi="Arial" w:cs="Arial"/>
          <w:sz w:val="24"/>
          <w:szCs w:val="24"/>
        </w:rPr>
        <w:t>a large factor in the rotation of the palate and maxillary dental arch</w:t>
      </w:r>
      <w:r w:rsidR="005C07B6">
        <w:rPr>
          <w:rFonts w:ascii="Arial" w:eastAsia="Times New Roman" w:hAnsi="Arial" w:cs="Arial"/>
          <w:sz w:val="24"/>
          <w:szCs w:val="24"/>
        </w:rPr>
        <w:t>)</w:t>
      </w:r>
      <w:r w:rsidR="00335598" w:rsidRPr="00335598">
        <w:rPr>
          <w:rFonts w:ascii="Arial" w:eastAsia="Times New Roman" w:hAnsi="Arial" w:cs="Arial"/>
          <w:sz w:val="24"/>
          <w:szCs w:val="24"/>
        </w:rPr>
        <w:t xml:space="preserve">; the interorbital distance </w:t>
      </w:r>
      <w:r w:rsidR="005C07B6">
        <w:rPr>
          <w:rFonts w:ascii="Arial" w:eastAsia="Times New Roman" w:hAnsi="Arial" w:cs="Arial"/>
          <w:sz w:val="24"/>
          <w:szCs w:val="24"/>
        </w:rPr>
        <w:t>(</w:t>
      </w:r>
      <w:r w:rsidR="00335598" w:rsidRPr="00335598">
        <w:rPr>
          <w:rFonts w:ascii="Arial" w:eastAsia="Times New Roman" w:hAnsi="Arial" w:cs="Arial"/>
          <w:sz w:val="24"/>
          <w:szCs w:val="24"/>
        </w:rPr>
        <w:t>which influences the width dimensions and the shape of the palate</w:t>
      </w:r>
      <w:r w:rsidR="005C07B6">
        <w:rPr>
          <w:rFonts w:ascii="Arial" w:eastAsia="Times New Roman" w:hAnsi="Arial" w:cs="Arial"/>
          <w:sz w:val="24"/>
          <w:szCs w:val="24"/>
        </w:rPr>
        <w:t>)</w:t>
      </w:r>
      <w:r w:rsidR="00335598" w:rsidRPr="00335598">
        <w:rPr>
          <w:rFonts w:ascii="Arial" w:eastAsia="Times New Roman" w:hAnsi="Arial" w:cs="Arial"/>
          <w:sz w:val="24"/>
          <w:szCs w:val="24"/>
        </w:rPr>
        <w:t>; the course and</w:t>
      </w:r>
      <w:r>
        <w:rPr>
          <w:rFonts w:ascii="Arial" w:eastAsia="Times New Roman" w:hAnsi="Arial" w:cs="Arial"/>
          <w:sz w:val="24"/>
          <w:szCs w:val="24"/>
        </w:rPr>
        <w:t xml:space="preserve"> spread of the o</w:t>
      </w:r>
      <w:r w:rsidR="005C07B6">
        <w:rPr>
          <w:rFonts w:ascii="Arial" w:eastAsia="Times New Roman" w:hAnsi="Arial" w:cs="Arial"/>
          <w:sz w:val="24"/>
          <w:szCs w:val="24"/>
        </w:rPr>
        <w:t>lfactory nerves</w:t>
      </w:r>
      <w:r w:rsidR="00335598" w:rsidRPr="00335598">
        <w:rPr>
          <w:rFonts w:ascii="Arial" w:eastAsia="Times New Roman" w:hAnsi="Arial" w:cs="Arial"/>
          <w:sz w:val="24"/>
          <w:szCs w:val="24"/>
        </w:rPr>
        <w:t xml:space="preserve"> </w:t>
      </w:r>
      <w:r w:rsidR="005C07B6">
        <w:rPr>
          <w:rFonts w:ascii="Arial" w:eastAsia="Times New Roman" w:hAnsi="Arial" w:cs="Arial"/>
          <w:sz w:val="24"/>
          <w:szCs w:val="24"/>
        </w:rPr>
        <w:t>(</w:t>
      </w:r>
      <w:r w:rsidR="00335598" w:rsidRPr="00335598">
        <w:rPr>
          <w:rFonts w:ascii="Arial" w:eastAsia="Times New Roman" w:hAnsi="Arial" w:cs="Arial"/>
          <w:sz w:val="24"/>
          <w:szCs w:val="24"/>
        </w:rPr>
        <w:t xml:space="preserve">a major factor in palatal location and extent of </w:t>
      </w:r>
      <w:r w:rsidR="005C07B6">
        <w:rPr>
          <w:rFonts w:ascii="Arial" w:eastAsia="Times New Roman" w:hAnsi="Arial" w:cs="Arial"/>
          <w:sz w:val="24"/>
          <w:szCs w:val="24"/>
        </w:rPr>
        <w:t xml:space="preserve">maxillary </w:t>
      </w:r>
      <w:r w:rsidR="00335598" w:rsidRPr="00335598">
        <w:rPr>
          <w:rFonts w:ascii="Arial" w:eastAsia="Times New Roman" w:hAnsi="Arial" w:cs="Arial"/>
          <w:sz w:val="24"/>
          <w:szCs w:val="24"/>
        </w:rPr>
        <w:t>protrusion</w:t>
      </w:r>
      <w:r w:rsidR="005C07B6">
        <w:rPr>
          <w:rFonts w:ascii="Arial" w:eastAsia="Times New Roman" w:hAnsi="Arial" w:cs="Arial"/>
          <w:sz w:val="24"/>
          <w:szCs w:val="24"/>
        </w:rPr>
        <w:t>)</w:t>
      </w:r>
      <w:r w:rsidR="00335598" w:rsidRPr="00335598">
        <w:rPr>
          <w:rFonts w:ascii="Arial" w:eastAsia="Times New Roman" w:hAnsi="Arial" w:cs="Arial"/>
          <w:sz w:val="24"/>
          <w:szCs w:val="24"/>
        </w:rPr>
        <w:t>; th</w:t>
      </w:r>
      <w:r w:rsidR="005C07B6">
        <w:rPr>
          <w:rFonts w:ascii="Arial" w:eastAsia="Times New Roman" w:hAnsi="Arial" w:cs="Arial"/>
          <w:sz w:val="24"/>
          <w:szCs w:val="24"/>
        </w:rPr>
        <w:t>e buccal and labial musculature</w:t>
      </w:r>
      <w:r w:rsidR="00335598" w:rsidRPr="00335598">
        <w:rPr>
          <w:rFonts w:ascii="Arial" w:eastAsia="Times New Roman" w:hAnsi="Arial" w:cs="Arial"/>
          <w:sz w:val="24"/>
          <w:szCs w:val="24"/>
        </w:rPr>
        <w:t xml:space="preserve"> </w:t>
      </w:r>
      <w:r w:rsidR="005C07B6">
        <w:rPr>
          <w:rFonts w:ascii="Arial" w:eastAsia="Times New Roman" w:hAnsi="Arial" w:cs="Arial"/>
          <w:sz w:val="24"/>
          <w:szCs w:val="24"/>
        </w:rPr>
        <w:t>(</w:t>
      </w:r>
      <w:r w:rsidR="00335598" w:rsidRPr="00335598">
        <w:rPr>
          <w:rFonts w:ascii="Arial" w:eastAsia="Times New Roman" w:hAnsi="Arial" w:cs="Arial"/>
          <w:sz w:val="24"/>
          <w:szCs w:val="24"/>
        </w:rPr>
        <w:t>which are obvious biomechanical influencing factors</w:t>
      </w:r>
      <w:r w:rsidR="005C07B6">
        <w:rPr>
          <w:rFonts w:ascii="Arial" w:eastAsia="Times New Roman" w:hAnsi="Arial" w:cs="Arial"/>
          <w:sz w:val="24"/>
          <w:szCs w:val="24"/>
        </w:rPr>
        <w:t>)</w:t>
      </w:r>
      <w:r w:rsidR="00335598" w:rsidRPr="00335598">
        <w:rPr>
          <w:rFonts w:ascii="Arial" w:eastAsia="Times New Roman" w:hAnsi="Arial" w:cs="Arial"/>
          <w:sz w:val="24"/>
          <w:szCs w:val="24"/>
        </w:rPr>
        <w:t xml:space="preserve">; and whether the facial skeleton and dentition is </w:t>
      </w:r>
      <w:r w:rsidR="005C07B6">
        <w:rPr>
          <w:rFonts w:ascii="Arial" w:eastAsia="Times New Roman" w:hAnsi="Arial" w:cs="Arial"/>
          <w:sz w:val="24"/>
          <w:szCs w:val="24"/>
        </w:rPr>
        <w:t xml:space="preserve"> </w:t>
      </w:r>
      <w:r w:rsidR="00335598" w:rsidRPr="00335598">
        <w:rPr>
          <w:rFonts w:ascii="Arial" w:eastAsia="Times New Roman" w:hAnsi="Arial" w:cs="Arial"/>
          <w:sz w:val="24"/>
          <w:szCs w:val="24"/>
        </w:rPr>
        <w:t xml:space="preserve">Class I, II, or III, </w:t>
      </w:r>
      <w:r w:rsidR="005C07B6">
        <w:rPr>
          <w:rFonts w:ascii="Arial" w:eastAsia="Times New Roman" w:hAnsi="Arial" w:cs="Arial"/>
          <w:sz w:val="24"/>
          <w:szCs w:val="24"/>
        </w:rPr>
        <w:t>since each</w:t>
      </w:r>
      <w:r w:rsidR="00335598" w:rsidRPr="00335598">
        <w:rPr>
          <w:rFonts w:ascii="Arial" w:eastAsia="Times New Roman" w:hAnsi="Arial" w:cs="Arial"/>
          <w:sz w:val="24"/>
          <w:szCs w:val="24"/>
        </w:rPr>
        <w:t xml:space="preserve"> has a differential effect on palatal growth and form. In all, palatal development, shape and form progresses from the basicranium downward, with the tongue and mandible </w:t>
      </w:r>
      <w:r>
        <w:rPr>
          <w:rFonts w:ascii="Arial" w:eastAsia="Times New Roman" w:hAnsi="Arial" w:cs="Arial"/>
          <w:sz w:val="24"/>
          <w:szCs w:val="24"/>
        </w:rPr>
        <w:t xml:space="preserve">lowering to get out of the way </w:t>
      </w:r>
      <w:r w:rsidR="00335598" w:rsidRPr="00335598">
        <w:rPr>
          <w:rFonts w:ascii="Arial" w:eastAsia="Times New Roman" w:hAnsi="Arial" w:cs="Arial"/>
          <w:sz w:val="24"/>
          <w:szCs w:val="24"/>
        </w:rPr>
        <w:t xml:space="preserve">during the various growth and development actions above the </w:t>
      </w:r>
      <w:r w:rsidR="00DF60D0">
        <w:rPr>
          <w:rFonts w:ascii="Arial" w:eastAsia="Times New Roman" w:hAnsi="Arial" w:cs="Arial"/>
          <w:sz w:val="24"/>
          <w:szCs w:val="24"/>
        </w:rPr>
        <w:t xml:space="preserve">hard </w:t>
      </w:r>
      <w:r w:rsidR="0036614B">
        <w:rPr>
          <w:rFonts w:ascii="Arial" w:eastAsia="Times New Roman" w:hAnsi="Arial" w:cs="Arial"/>
          <w:sz w:val="24"/>
          <w:szCs w:val="24"/>
        </w:rPr>
        <w:t>palate that influence</w:t>
      </w:r>
      <w:r w:rsidR="005C07B6">
        <w:rPr>
          <w:rFonts w:ascii="Arial" w:eastAsia="Times New Roman" w:hAnsi="Arial" w:cs="Arial"/>
          <w:sz w:val="24"/>
          <w:szCs w:val="24"/>
        </w:rPr>
        <w:t xml:space="preserve"> it</w:t>
      </w:r>
      <w:r>
        <w:rPr>
          <w:rFonts w:ascii="Arial" w:eastAsia="Times New Roman" w:hAnsi="Arial" w:cs="Arial"/>
          <w:sz w:val="24"/>
          <w:szCs w:val="24"/>
        </w:rPr>
        <w:t>s</w:t>
      </w:r>
      <w:r w:rsidR="005C07B6">
        <w:rPr>
          <w:rFonts w:ascii="Arial" w:eastAsia="Times New Roman" w:hAnsi="Arial" w:cs="Arial"/>
          <w:sz w:val="24"/>
          <w:szCs w:val="24"/>
        </w:rPr>
        <w:t xml:space="preserve"> shape and</w:t>
      </w:r>
      <w:r w:rsidR="00335598" w:rsidRPr="00335598">
        <w:rPr>
          <w:rFonts w:ascii="Arial" w:eastAsia="Times New Roman" w:hAnsi="Arial" w:cs="Arial"/>
          <w:sz w:val="24"/>
          <w:szCs w:val="24"/>
        </w:rPr>
        <w:t xml:space="preserve"> position</w:t>
      </w:r>
      <w:r w:rsidR="005C07B6">
        <w:rPr>
          <w:rFonts w:ascii="Arial" w:eastAsia="Times New Roman" w:hAnsi="Arial" w:cs="Arial"/>
          <w:sz w:val="24"/>
          <w:szCs w:val="24"/>
        </w:rPr>
        <w:t>,</w:t>
      </w:r>
      <w:r w:rsidR="00335598" w:rsidRPr="00335598">
        <w:rPr>
          <w:rFonts w:ascii="Arial" w:eastAsia="Times New Roman" w:hAnsi="Arial" w:cs="Arial"/>
          <w:sz w:val="24"/>
          <w:szCs w:val="24"/>
        </w:rPr>
        <w:t xml:space="preserve"> as well as </w:t>
      </w:r>
      <w:r w:rsidR="005C07B6">
        <w:rPr>
          <w:rFonts w:ascii="Arial" w:eastAsia="Times New Roman" w:hAnsi="Arial" w:cs="Arial"/>
          <w:sz w:val="24"/>
          <w:szCs w:val="24"/>
        </w:rPr>
        <w:t xml:space="preserve">influencing </w:t>
      </w:r>
      <w:r w:rsidR="00335598" w:rsidRPr="00335598">
        <w:rPr>
          <w:rFonts w:ascii="Arial" w:eastAsia="Times New Roman" w:hAnsi="Arial" w:cs="Arial"/>
          <w:sz w:val="24"/>
          <w:szCs w:val="24"/>
        </w:rPr>
        <w:t xml:space="preserve">the </w:t>
      </w:r>
      <w:r w:rsidR="005C07B6">
        <w:rPr>
          <w:rFonts w:ascii="Arial" w:eastAsia="Times New Roman" w:hAnsi="Arial" w:cs="Arial"/>
          <w:sz w:val="24"/>
          <w:szCs w:val="24"/>
        </w:rPr>
        <w:t xml:space="preserve">width of the </w:t>
      </w:r>
      <w:r w:rsidR="00335598" w:rsidRPr="00335598">
        <w:rPr>
          <w:rFonts w:ascii="Arial" w:eastAsia="Times New Roman" w:hAnsi="Arial" w:cs="Arial"/>
          <w:sz w:val="24"/>
          <w:szCs w:val="24"/>
        </w:rPr>
        <w:t>upper dental arch</w:t>
      </w:r>
      <w:r w:rsidR="006A661C">
        <w:rPr>
          <w:rFonts w:ascii="Arial" w:eastAsia="Times New Roman" w:hAnsi="Arial" w:cs="Arial"/>
          <w:sz w:val="24"/>
          <w:szCs w:val="24"/>
        </w:rPr>
        <w:t xml:space="preserve"> (Enlow &amp; Hans, 1996)</w:t>
      </w:r>
      <w:r w:rsidR="00335598" w:rsidRPr="00335598">
        <w:rPr>
          <w:rFonts w:ascii="Arial" w:eastAsia="Times New Roman" w:hAnsi="Arial" w:cs="Arial"/>
          <w:sz w:val="24"/>
          <w:szCs w:val="24"/>
        </w:rPr>
        <w:t>.</w:t>
      </w:r>
    </w:p>
    <w:p w:rsidR="00BA7D69" w:rsidRDefault="000A17EC" w:rsidP="00DB7D3E">
      <w:pPr>
        <w:shd w:val="clear" w:color="auto" w:fill="FFFFFF"/>
        <w:spacing w:after="120"/>
        <w:rPr>
          <w:rFonts w:ascii="Arial" w:eastAsia="Times New Roman" w:hAnsi="Arial" w:cs="Arial"/>
          <w:sz w:val="24"/>
          <w:szCs w:val="24"/>
        </w:rPr>
      </w:pPr>
      <w:r w:rsidRPr="000A17EC">
        <w:rPr>
          <w:rFonts w:ascii="Arial" w:eastAsia="Times New Roman" w:hAnsi="Arial" w:cs="Arial"/>
          <w:sz w:val="24"/>
          <w:szCs w:val="24"/>
        </w:rPr>
        <w:t xml:space="preserve">THE FUNCTIONAL MATRIX: The </w:t>
      </w:r>
      <w:r w:rsidRPr="00AA033A">
        <w:rPr>
          <w:rFonts w:ascii="Arial" w:eastAsia="Times New Roman" w:hAnsi="Arial" w:cs="Arial"/>
          <w:i/>
          <w:sz w:val="24"/>
          <w:szCs w:val="24"/>
        </w:rPr>
        <w:t>regional growth</w:t>
      </w:r>
      <w:r w:rsidRPr="000A17EC">
        <w:rPr>
          <w:rFonts w:ascii="Arial" w:eastAsia="Times New Roman" w:hAnsi="Arial" w:cs="Arial"/>
          <w:sz w:val="24"/>
          <w:szCs w:val="24"/>
        </w:rPr>
        <w:t xml:space="preserve"> explanation for palatal growth and configuration is compatible with the </w:t>
      </w:r>
      <w:r w:rsidRPr="000D7421">
        <w:rPr>
          <w:rFonts w:ascii="Arial" w:eastAsia="Times New Roman" w:hAnsi="Arial" w:cs="Arial"/>
          <w:i/>
          <w:sz w:val="24"/>
          <w:szCs w:val="24"/>
        </w:rPr>
        <w:t>form/function principles</w:t>
      </w:r>
      <w:r w:rsidRPr="000A17EC">
        <w:rPr>
          <w:rFonts w:ascii="Arial" w:eastAsia="Times New Roman" w:hAnsi="Arial" w:cs="Arial"/>
          <w:sz w:val="24"/>
          <w:szCs w:val="24"/>
        </w:rPr>
        <w:t xml:space="preserve"> originally proposed by van der </w:t>
      </w:r>
      <w:proofErr w:type="spellStart"/>
      <w:r w:rsidRPr="000A17EC">
        <w:rPr>
          <w:rFonts w:ascii="Arial" w:eastAsia="Times New Roman" w:hAnsi="Arial" w:cs="Arial"/>
          <w:sz w:val="24"/>
          <w:szCs w:val="24"/>
        </w:rPr>
        <w:t>Klaauw</w:t>
      </w:r>
      <w:proofErr w:type="spellEnd"/>
      <w:r w:rsidR="00073209">
        <w:rPr>
          <w:rFonts w:ascii="Arial" w:eastAsia="Times New Roman" w:hAnsi="Arial" w:cs="Arial"/>
          <w:sz w:val="24"/>
          <w:szCs w:val="24"/>
        </w:rPr>
        <w:t xml:space="preserve"> in 1952</w:t>
      </w:r>
      <w:r w:rsidRPr="000A17EC">
        <w:rPr>
          <w:rFonts w:ascii="Arial" w:eastAsia="Times New Roman" w:hAnsi="Arial" w:cs="Arial"/>
          <w:sz w:val="24"/>
          <w:szCs w:val="24"/>
        </w:rPr>
        <w:t xml:space="preserve"> and later expanded and elaborated by Melvin Moss (1969). </w:t>
      </w:r>
      <w:r w:rsidR="000D7421">
        <w:rPr>
          <w:rFonts w:ascii="Arial" w:eastAsia="Times New Roman" w:hAnsi="Arial" w:cs="Arial"/>
          <w:sz w:val="24"/>
          <w:szCs w:val="24"/>
        </w:rPr>
        <w:t xml:space="preserve">All of Moss’s extensive “Functional Matrix” components are involved in </w:t>
      </w:r>
      <w:r w:rsidR="00DF60D0">
        <w:rPr>
          <w:rFonts w:ascii="Arial" w:eastAsia="Times New Roman" w:hAnsi="Arial" w:cs="Arial"/>
          <w:sz w:val="24"/>
          <w:szCs w:val="24"/>
        </w:rPr>
        <w:t xml:space="preserve">explanations of </w:t>
      </w:r>
      <w:r w:rsidR="000D7421">
        <w:rPr>
          <w:rFonts w:ascii="Arial" w:eastAsia="Times New Roman" w:hAnsi="Arial" w:cs="Arial"/>
          <w:sz w:val="24"/>
          <w:szCs w:val="24"/>
        </w:rPr>
        <w:t>the regional growth of the hard palate.</w:t>
      </w:r>
    </w:p>
    <w:p w:rsidR="000A17EC" w:rsidRPr="00AA033A" w:rsidRDefault="000A17EC" w:rsidP="00DB7D3E">
      <w:pPr>
        <w:shd w:val="clear" w:color="auto" w:fill="FFFFFF"/>
        <w:spacing w:after="120"/>
        <w:rPr>
          <w:rFonts w:ascii="Arial" w:eastAsia="Times New Roman" w:hAnsi="Arial" w:cs="Arial"/>
          <w:sz w:val="24"/>
          <w:szCs w:val="24"/>
        </w:rPr>
      </w:pPr>
      <w:r w:rsidRPr="000A17EC">
        <w:rPr>
          <w:rFonts w:ascii="Arial" w:eastAsia="Times New Roman" w:hAnsi="Arial" w:cs="Arial"/>
          <w:sz w:val="24"/>
          <w:szCs w:val="24"/>
        </w:rPr>
        <w:t xml:space="preserve">The </w:t>
      </w:r>
      <w:r w:rsidRPr="000D7421">
        <w:rPr>
          <w:rFonts w:ascii="Arial" w:eastAsia="Times New Roman" w:hAnsi="Arial" w:cs="Arial"/>
          <w:i/>
          <w:sz w:val="24"/>
          <w:szCs w:val="24"/>
        </w:rPr>
        <w:t>functional matrix</w:t>
      </w:r>
      <w:r w:rsidRPr="000A17EC">
        <w:rPr>
          <w:rFonts w:ascii="Arial" w:eastAsia="Times New Roman" w:hAnsi="Arial" w:cs="Arial"/>
          <w:sz w:val="24"/>
          <w:szCs w:val="24"/>
        </w:rPr>
        <w:t xml:space="preserve"> concept was developed primarily to explain bone growth; however, the biologic principles involved can also be applied to soft tissues (Enlow &amp; Hans, 1980, pg. 206).</w:t>
      </w:r>
      <w:r w:rsidR="00AA033A">
        <w:rPr>
          <w:rFonts w:ascii="Arial" w:eastAsia="Times New Roman" w:hAnsi="Arial" w:cs="Arial"/>
          <w:sz w:val="24"/>
          <w:szCs w:val="24"/>
        </w:rPr>
        <w:t xml:space="preserve"> </w:t>
      </w:r>
      <w:r w:rsidR="003C4B85">
        <w:rPr>
          <w:rFonts w:ascii="Arial" w:eastAsia="Times New Roman" w:hAnsi="Arial" w:cs="Arial"/>
          <w:sz w:val="24"/>
          <w:szCs w:val="24"/>
        </w:rPr>
        <w:t xml:space="preserve">Rather than intending </w:t>
      </w:r>
      <w:r w:rsidR="00AA033A">
        <w:rPr>
          <w:rFonts w:ascii="Arial" w:eastAsia="Times New Roman" w:hAnsi="Arial" w:cs="Arial"/>
          <w:sz w:val="24"/>
          <w:szCs w:val="24"/>
        </w:rPr>
        <w:t xml:space="preserve">to explain </w:t>
      </w:r>
      <w:r w:rsidR="00AA033A">
        <w:rPr>
          <w:rFonts w:ascii="Arial" w:eastAsia="Times New Roman" w:hAnsi="Arial" w:cs="Arial"/>
          <w:b/>
          <w:sz w:val="24"/>
          <w:szCs w:val="24"/>
        </w:rPr>
        <w:t xml:space="preserve">how </w:t>
      </w:r>
      <w:r w:rsidR="00AA033A">
        <w:rPr>
          <w:rFonts w:ascii="Arial" w:eastAsia="Times New Roman" w:hAnsi="Arial" w:cs="Arial"/>
          <w:sz w:val="24"/>
          <w:szCs w:val="24"/>
        </w:rPr>
        <w:t xml:space="preserve">the actual morphogenic process works, </w:t>
      </w:r>
      <w:r w:rsidR="003C4B85">
        <w:rPr>
          <w:rFonts w:ascii="Arial" w:eastAsia="Times New Roman" w:hAnsi="Arial" w:cs="Arial"/>
          <w:sz w:val="24"/>
          <w:szCs w:val="24"/>
        </w:rPr>
        <w:t xml:space="preserve">the </w:t>
      </w:r>
      <w:r w:rsidR="003C4B85" w:rsidRPr="000D7421">
        <w:rPr>
          <w:rFonts w:ascii="Arial" w:eastAsia="Times New Roman" w:hAnsi="Arial" w:cs="Arial"/>
          <w:i/>
          <w:sz w:val="24"/>
          <w:szCs w:val="24"/>
        </w:rPr>
        <w:t>functional matrix</w:t>
      </w:r>
      <w:r w:rsidR="003C4B85">
        <w:rPr>
          <w:rFonts w:ascii="Arial" w:eastAsia="Times New Roman" w:hAnsi="Arial" w:cs="Arial"/>
          <w:sz w:val="24"/>
          <w:szCs w:val="24"/>
        </w:rPr>
        <w:t xml:space="preserve"> concept </w:t>
      </w:r>
      <w:r w:rsidR="00AA033A">
        <w:rPr>
          <w:rFonts w:ascii="Arial" w:eastAsia="Times New Roman" w:hAnsi="Arial" w:cs="Arial"/>
          <w:sz w:val="24"/>
          <w:szCs w:val="24"/>
        </w:rPr>
        <w:t xml:space="preserve">describes </w:t>
      </w:r>
      <w:r w:rsidR="00AA033A">
        <w:rPr>
          <w:rFonts w:ascii="Arial" w:eastAsia="Times New Roman" w:hAnsi="Arial" w:cs="Arial"/>
          <w:b/>
          <w:sz w:val="24"/>
          <w:szCs w:val="24"/>
        </w:rPr>
        <w:t>what</w:t>
      </w:r>
      <w:r w:rsidR="00AA033A" w:rsidRPr="003C4B85">
        <w:rPr>
          <w:rFonts w:ascii="Arial" w:eastAsia="Times New Roman" w:hAnsi="Arial" w:cs="Arial"/>
          <w:b/>
          <w:sz w:val="24"/>
          <w:szCs w:val="24"/>
        </w:rPr>
        <w:t xml:space="preserve"> happens</w:t>
      </w:r>
      <w:r w:rsidR="003C4B85">
        <w:rPr>
          <w:rFonts w:ascii="Arial" w:eastAsia="Times New Roman" w:hAnsi="Arial" w:cs="Arial"/>
          <w:sz w:val="24"/>
          <w:szCs w:val="24"/>
        </w:rPr>
        <w:t xml:space="preserve"> in the process of facilitating the </w:t>
      </w:r>
      <w:r w:rsidR="00AA033A">
        <w:rPr>
          <w:rFonts w:ascii="Arial" w:eastAsia="Times New Roman" w:hAnsi="Arial" w:cs="Arial"/>
          <w:sz w:val="24"/>
          <w:szCs w:val="24"/>
        </w:rPr>
        <w:t>combination of actions, reactions, and feedback</w:t>
      </w:r>
      <w:r w:rsidR="003C4B85">
        <w:rPr>
          <w:rFonts w:ascii="Arial" w:eastAsia="Times New Roman" w:hAnsi="Arial" w:cs="Arial"/>
          <w:sz w:val="24"/>
          <w:szCs w:val="24"/>
        </w:rPr>
        <w:t xml:space="preserve"> that interplay in osteogenic regulation (Enlow &amp; Hans 1980, pg. 206)</w:t>
      </w:r>
      <w:r w:rsidR="00AA033A">
        <w:rPr>
          <w:rFonts w:ascii="Arial" w:eastAsia="Times New Roman" w:hAnsi="Arial" w:cs="Arial"/>
          <w:sz w:val="24"/>
          <w:szCs w:val="24"/>
        </w:rPr>
        <w:t>.</w:t>
      </w:r>
      <w:r w:rsidR="0031674E">
        <w:rPr>
          <w:rFonts w:ascii="Arial" w:eastAsia="Times New Roman" w:hAnsi="Arial" w:cs="Arial"/>
          <w:sz w:val="24"/>
          <w:szCs w:val="24"/>
        </w:rPr>
        <w:t xml:space="preserve"> The growth of each bone is a </w:t>
      </w:r>
      <w:r w:rsidR="00CF4CA4" w:rsidRPr="000A17EC">
        <w:rPr>
          <w:rFonts w:ascii="Arial" w:eastAsia="Times New Roman" w:hAnsi="Arial" w:cs="Arial"/>
          <w:sz w:val="24"/>
          <w:szCs w:val="24"/>
        </w:rPr>
        <w:t xml:space="preserve">composite of </w:t>
      </w:r>
      <w:r w:rsidR="0031674E">
        <w:rPr>
          <w:rFonts w:ascii="Arial" w:eastAsia="Times New Roman" w:hAnsi="Arial" w:cs="Arial"/>
          <w:sz w:val="24"/>
          <w:szCs w:val="24"/>
        </w:rPr>
        <w:t xml:space="preserve">multiple </w:t>
      </w:r>
      <w:r w:rsidR="00665CDF">
        <w:rPr>
          <w:rFonts w:ascii="Arial" w:eastAsia="Times New Roman" w:hAnsi="Arial" w:cs="Arial"/>
          <w:sz w:val="24"/>
          <w:szCs w:val="24"/>
        </w:rPr>
        <w:t xml:space="preserve">developmental </w:t>
      </w:r>
      <w:r w:rsidR="0031674E">
        <w:rPr>
          <w:rFonts w:ascii="Arial" w:eastAsia="Times New Roman" w:hAnsi="Arial" w:cs="Arial"/>
          <w:sz w:val="24"/>
          <w:szCs w:val="24"/>
        </w:rPr>
        <w:t xml:space="preserve">regulatory </w:t>
      </w:r>
      <w:r w:rsidR="00CF4CA4" w:rsidRPr="000A17EC">
        <w:rPr>
          <w:rFonts w:ascii="Arial" w:eastAsia="Times New Roman" w:hAnsi="Arial" w:cs="Arial"/>
          <w:sz w:val="24"/>
          <w:szCs w:val="24"/>
        </w:rPr>
        <w:t xml:space="preserve">conditions that </w:t>
      </w:r>
      <w:r w:rsidR="0031674E">
        <w:rPr>
          <w:rFonts w:ascii="Arial" w:eastAsia="Times New Roman" w:hAnsi="Arial" w:cs="Arial"/>
          <w:sz w:val="24"/>
          <w:szCs w:val="24"/>
        </w:rPr>
        <w:t xml:space="preserve"> continuously adapt a bone and account for </w:t>
      </w:r>
      <w:r w:rsidR="00665CDF">
        <w:rPr>
          <w:rFonts w:ascii="Arial" w:eastAsia="Times New Roman" w:hAnsi="Arial" w:cs="Arial"/>
          <w:sz w:val="24"/>
          <w:szCs w:val="24"/>
        </w:rPr>
        <w:t>a its</w:t>
      </w:r>
      <w:r w:rsidR="00CF4CA4" w:rsidRPr="000A17EC">
        <w:rPr>
          <w:rFonts w:ascii="Arial" w:eastAsia="Times New Roman" w:hAnsi="Arial" w:cs="Arial"/>
          <w:sz w:val="24"/>
          <w:szCs w:val="24"/>
        </w:rPr>
        <w:t xml:space="preserve"> ongoing configuration, size, fi</w:t>
      </w:r>
      <w:r w:rsidR="00665CDF">
        <w:rPr>
          <w:rFonts w:ascii="Arial" w:eastAsia="Times New Roman" w:hAnsi="Arial" w:cs="Arial"/>
          <w:sz w:val="24"/>
          <w:szCs w:val="24"/>
        </w:rPr>
        <w:t xml:space="preserve">tting, and the individual </w:t>
      </w:r>
      <w:r w:rsidR="008166ED">
        <w:rPr>
          <w:rFonts w:ascii="Arial" w:eastAsia="Times New Roman" w:hAnsi="Arial" w:cs="Arial"/>
          <w:sz w:val="24"/>
          <w:szCs w:val="24"/>
        </w:rPr>
        <w:t xml:space="preserve">growth </w:t>
      </w:r>
      <w:r w:rsidR="00665CDF">
        <w:rPr>
          <w:rFonts w:ascii="Arial" w:eastAsia="Times New Roman" w:hAnsi="Arial" w:cs="Arial"/>
          <w:sz w:val="24"/>
          <w:szCs w:val="24"/>
        </w:rPr>
        <w:t>timing involved</w:t>
      </w:r>
      <w:r w:rsidR="00CF4CA4">
        <w:rPr>
          <w:rFonts w:ascii="Arial" w:eastAsia="Times New Roman" w:hAnsi="Arial" w:cs="Arial"/>
          <w:sz w:val="24"/>
          <w:szCs w:val="24"/>
        </w:rPr>
        <w:t xml:space="preserve"> </w:t>
      </w:r>
      <w:r w:rsidR="00CF4CA4" w:rsidRPr="000A17EC">
        <w:rPr>
          <w:rFonts w:ascii="Arial" w:eastAsia="Times New Roman" w:hAnsi="Arial" w:cs="Arial"/>
          <w:sz w:val="24"/>
          <w:szCs w:val="24"/>
        </w:rPr>
        <w:t>(Enlow &amp; Hans, 1980, pg. 206</w:t>
      </w:r>
      <w:r w:rsidR="00CF4CA4">
        <w:rPr>
          <w:rFonts w:ascii="Arial" w:eastAsia="Times New Roman" w:hAnsi="Arial" w:cs="Arial"/>
          <w:sz w:val="24"/>
          <w:szCs w:val="24"/>
        </w:rPr>
        <w:t>).</w:t>
      </w:r>
    </w:p>
    <w:p w:rsidR="003108E3" w:rsidRDefault="000A17EC" w:rsidP="006A1DA6">
      <w:pPr>
        <w:shd w:val="clear" w:color="auto" w:fill="FFFFFF"/>
        <w:spacing w:after="0"/>
        <w:rPr>
          <w:rFonts w:ascii="Arial" w:eastAsia="Times New Roman" w:hAnsi="Arial" w:cs="Arial"/>
          <w:sz w:val="24"/>
          <w:szCs w:val="24"/>
        </w:rPr>
      </w:pPr>
      <w:r w:rsidRPr="000A17EC">
        <w:rPr>
          <w:rFonts w:ascii="Arial" w:eastAsia="Times New Roman" w:hAnsi="Arial" w:cs="Arial"/>
          <w:sz w:val="24"/>
          <w:szCs w:val="24"/>
        </w:rPr>
        <w:t xml:space="preserve">The term “functional matrix” can be misleading because it suggests an emphasis on the influences and actions of soft tissue parts, such as muscle contractions. However, the </w:t>
      </w:r>
    </w:p>
    <w:p w:rsidR="00DB7D3E" w:rsidRDefault="000A17EC" w:rsidP="00DB7D3E">
      <w:pPr>
        <w:shd w:val="clear" w:color="auto" w:fill="FFFFFF"/>
        <w:spacing w:after="120"/>
        <w:rPr>
          <w:rFonts w:ascii="Arial" w:eastAsia="Times New Roman" w:hAnsi="Arial" w:cs="Arial"/>
          <w:sz w:val="24"/>
          <w:szCs w:val="24"/>
        </w:rPr>
      </w:pPr>
      <w:proofErr w:type="gramStart"/>
      <w:r w:rsidRPr="000A17EC">
        <w:rPr>
          <w:rFonts w:ascii="Arial" w:eastAsia="Times New Roman" w:hAnsi="Arial" w:cs="Arial"/>
          <w:sz w:val="24"/>
          <w:szCs w:val="24"/>
        </w:rPr>
        <w:t>growth</w:t>
      </w:r>
      <w:proofErr w:type="gramEnd"/>
      <w:r w:rsidRPr="000A17EC">
        <w:rPr>
          <w:rFonts w:ascii="Arial" w:eastAsia="Times New Roman" w:hAnsi="Arial" w:cs="Arial"/>
          <w:sz w:val="24"/>
          <w:szCs w:val="24"/>
        </w:rPr>
        <w:t xml:space="preserve"> enlargements of bone are also directly involved in providing the signals that activate osteogenic connective tissues. </w:t>
      </w:r>
    </w:p>
    <w:p w:rsidR="009360E7" w:rsidRPr="00CF4CA4" w:rsidRDefault="009360E7" w:rsidP="00DB7D3E">
      <w:pPr>
        <w:shd w:val="clear" w:color="auto" w:fill="FFFFFF"/>
        <w:spacing w:after="120"/>
        <w:rPr>
          <w:rFonts w:ascii="Arial" w:eastAsia="Times New Roman" w:hAnsi="Arial" w:cs="Arial"/>
          <w:sz w:val="24"/>
          <w:szCs w:val="24"/>
        </w:rPr>
      </w:pPr>
      <w:r w:rsidRPr="00CF4CA4">
        <w:rPr>
          <w:rFonts w:ascii="Arial" w:eastAsia="Times New Roman" w:hAnsi="Arial" w:cs="Arial"/>
          <w:sz w:val="24"/>
          <w:szCs w:val="24"/>
        </w:rPr>
        <w:lastRenderedPageBreak/>
        <w:t>THE RELATIONSHIP BETWEEN FACIAL FORM AND THE PALATAL VAULT: The vertically longer nature of the dolichocephalic midface results in a higher vaulted hard palate</w:t>
      </w:r>
      <w:r w:rsidR="00862DA9" w:rsidRPr="00CF4CA4">
        <w:rPr>
          <w:rFonts w:ascii="Arial" w:eastAsia="Times New Roman" w:hAnsi="Arial" w:cs="Arial"/>
          <w:sz w:val="24"/>
          <w:szCs w:val="24"/>
        </w:rPr>
        <w:t xml:space="preserve"> and narrower and deeper maxillary dental arch. The broader and shorter brachy-cephalic midface leads to a wider and shorter palatal vault and maxillary dental arch. Thus, the configuration of the hard palate is a projection of the anterior cranial fossa and the configuration of the maxillary dental arch is established by the perimeter of the hard palate</w:t>
      </w:r>
      <w:r w:rsidR="006A661C" w:rsidRPr="00CF4CA4">
        <w:rPr>
          <w:rFonts w:ascii="Arial" w:eastAsia="Times New Roman" w:hAnsi="Arial" w:cs="Arial"/>
          <w:sz w:val="24"/>
          <w:szCs w:val="24"/>
        </w:rPr>
        <w:t xml:space="preserve"> (Enlow &amp; Hans, 1996)</w:t>
      </w:r>
      <w:r w:rsidR="00862DA9" w:rsidRPr="00CF4CA4">
        <w:rPr>
          <w:rFonts w:ascii="Arial" w:eastAsia="Times New Roman" w:hAnsi="Arial" w:cs="Arial"/>
          <w:sz w:val="24"/>
          <w:szCs w:val="24"/>
        </w:rPr>
        <w:t>.</w:t>
      </w:r>
    </w:p>
    <w:p w:rsidR="00372709" w:rsidRDefault="00862DA9"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THE RELATIONSHIP BETWEEN CLASS II AND III SKELETAL FEATURES AND THE PALATAL VAULT:</w:t>
      </w:r>
      <w:r w:rsidR="00372709">
        <w:rPr>
          <w:rFonts w:ascii="Arial" w:eastAsia="Times New Roman" w:hAnsi="Arial" w:cs="Arial"/>
          <w:sz w:val="24"/>
          <w:szCs w:val="24"/>
        </w:rPr>
        <w:t xml:space="preserve"> </w:t>
      </w:r>
      <w:r w:rsidR="00D77CC6">
        <w:rPr>
          <w:rFonts w:ascii="Arial" w:eastAsia="Times New Roman" w:hAnsi="Arial" w:cs="Arial"/>
          <w:sz w:val="24"/>
          <w:szCs w:val="24"/>
        </w:rPr>
        <w:t xml:space="preserve">In </w:t>
      </w:r>
      <w:r w:rsidR="006964EA">
        <w:rPr>
          <w:rFonts w:ascii="Arial" w:eastAsia="Times New Roman" w:hAnsi="Arial" w:cs="Arial"/>
          <w:sz w:val="24"/>
          <w:szCs w:val="24"/>
        </w:rPr>
        <w:t xml:space="preserve">individuals </w:t>
      </w:r>
      <w:r w:rsidR="00D77CC6">
        <w:rPr>
          <w:rFonts w:ascii="Arial" w:eastAsia="Times New Roman" w:hAnsi="Arial" w:cs="Arial"/>
          <w:sz w:val="24"/>
          <w:szCs w:val="24"/>
        </w:rPr>
        <w:t>Class II</w:t>
      </w:r>
      <w:r w:rsidR="006964EA">
        <w:rPr>
          <w:rFonts w:ascii="Arial" w:eastAsia="Times New Roman" w:hAnsi="Arial" w:cs="Arial"/>
          <w:sz w:val="24"/>
          <w:szCs w:val="24"/>
        </w:rPr>
        <w:t xml:space="preserve"> malocclusions</w:t>
      </w:r>
      <w:r w:rsidR="00D77CC6">
        <w:rPr>
          <w:rFonts w:ascii="Arial" w:eastAsia="Times New Roman" w:hAnsi="Arial" w:cs="Arial"/>
          <w:sz w:val="24"/>
          <w:szCs w:val="24"/>
        </w:rPr>
        <w:t>, t</w:t>
      </w:r>
      <w:r w:rsidR="00407F7A">
        <w:rPr>
          <w:rFonts w:ascii="Arial" w:eastAsia="Times New Roman" w:hAnsi="Arial" w:cs="Arial"/>
          <w:sz w:val="24"/>
          <w:szCs w:val="24"/>
        </w:rPr>
        <w:t xml:space="preserve">he anterior cranial fossa is relatively long and narrow, </w:t>
      </w:r>
      <w:r w:rsidR="00D77CC6">
        <w:rPr>
          <w:rFonts w:ascii="Arial" w:eastAsia="Times New Roman" w:hAnsi="Arial" w:cs="Arial"/>
          <w:sz w:val="24"/>
          <w:szCs w:val="24"/>
        </w:rPr>
        <w:t xml:space="preserve">and </w:t>
      </w:r>
      <w:r>
        <w:rPr>
          <w:rFonts w:ascii="Arial" w:eastAsia="Times New Roman" w:hAnsi="Arial" w:cs="Arial"/>
          <w:sz w:val="24"/>
          <w:szCs w:val="24"/>
        </w:rPr>
        <w:t>the headform type is often dolichocephalic (narrow a</w:t>
      </w:r>
      <w:r w:rsidR="00407F7A">
        <w:rPr>
          <w:rFonts w:ascii="Arial" w:eastAsia="Times New Roman" w:hAnsi="Arial" w:cs="Arial"/>
          <w:sz w:val="24"/>
          <w:szCs w:val="24"/>
        </w:rPr>
        <w:t>nd long)</w:t>
      </w:r>
      <w:r w:rsidR="00D77CC6">
        <w:rPr>
          <w:rFonts w:ascii="Arial" w:eastAsia="Times New Roman" w:hAnsi="Arial" w:cs="Arial"/>
          <w:sz w:val="24"/>
          <w:szCs w:val="24"/>
        </w:rPr>
        <w:t xml:space="preserve">, with the </w:t>
      </w:r>
      <w:r w:rsidR="008166ED">
        <w:rPr>
          <w:rFonts w:ascii="Arial" w:eastAsia="Times New Roman" w:hAnsi="Arial" w:cs="Arial"/>
          <w:sz w:val="24"/>
          <w:szCs w:val="24"/>
        </w:rPr>
        <w:t>hard palate and maxillary arch</w:t>
      </w:r>
      <w:r w:rsidR="00372709">
        <w:rPr>
          <w:rFonts w:ascii="Arial" w:eastAsia="Times New Roman" w:hAnsi="Arial" w:cs="Arial"/>
          <w:sz w:val="24"/>
          <w:szCs w:val="24"/>
        </w:rPr>
        <w:t xml:space="preserve"> </w:t>
      </w:r>
      <w:r w:rsidR="00D77CC6">
        <w:rPr>
          <w:rFonts w:ascii="Arial" w:eastAsia="Times New Roman" w:hAnsi="Arial" w:cs="Arial"/>
          <w:sz w:val="24"/>
          <w:szCs w:val="24"/>
        </w:rPr>
        <w:t>being</w:t>
      </w:r>
      <w:r w:rsidR="00407F7A">
        <w:rPr>
          <w:rFonts w:ascii="Arial" w:eastAsia="Times New Roman" w:hAnsi="Arial" w:cs="Arial"/>
          <w:sz w:val="24"/>
          <w:szCs w:val="24"/>
        </w:rPr>
        <w:t xml:space="preserve"> corre</w:t>
      </w:r>
      <w:r w:rsidR="00372709">
        <w:rPr>
          <w:rFonts w:ascii="Arial" w:eastAsia="Times New Roman" w:hAnsi="Arial" w:cs="Arial"/>
          <w:sz w:val="24"/>
          <w:szCs w:val="24"/>
        </w:rPr>
        <w:t>sp</w:t>
      </w:r>
      <w:r w:rsidR="00407F7A">
        <w:rPr>
          <w:rFonts w:ascii="Arial" w:eastAsia="Times New Roman" w:hAnsi="Arial" w:cs="Arial"/>
          <w:sz w:val="24"/>
          <w:szCs w:val="24"/>
        </w:rPr>
        <w:t>ondingly narrow and elongated</w:t>
      </w:r>
      <w:r>
        <w:rPr>
          <w:rFonts w:ascii="Arial" w:eastAsia="Times New Roman" w:hAnsi="Arial" w:cs="Arial"/>
          <w:sz w:val="24"/>
          <w:szCs w:val="24"/>
        </w:rPr>
        <w:t>.</w:t>
      </w:r>
      <w:r w:rsidR="00372709">
        <w:rPr>
          <w:rFonts w:ascii="Arial" w:eastAsia="Times New Roman" w:hAnsi="Arial" w:cs="Arial"/>
          <w:sz w:val="24"/>
          <w:szCs w:val="24"/>
        </w:rPr>
        <w:t xml:space="preserve"> </w:t>
      </w:r>
      <w:r w:rsidR="00D77CC6">
        <w:rPr>
          <w:rFonts w:ascii="Arial" w:eastAsia="Times New Roman" w:hAnsi="Arial" w:cs="Arial"/>
          <w:sz w:val="24"/>
          <w:szCs w:val="24"/>
        </w:rPr>
        <w:t xml:space="preserve">Since the middle cranial fossa in </w:t>
      </w:r>
      <w:r w:rsidR="006964EA">
        <w:rPr>
          <w:rFonts w:ascii="Arial" w:eastAsia="Times New Roman" w:hAnsi="Arial" w:cs="Arial"/>
          <w:sz w:val="24"/>
          <w:szCs w:val="24"/>
        </w:rPr>
        <w:t xml:space="preserve">individuals with </w:t>
      </w:r>
      <w:r w:rsidR="00D77CC6">
        <w:rPr>
          <w:rFonts w:ascii="Arial" w:eastAsia="Times New Roman" w:hAnsi="Arial" w:cs="Arial"/>
          <w:sz w:val="24"/>
          <w:szCs w:val="24"/>
        </w:rPr>
        <w:t xml:space="preserve">Class II </w:t>
      </w:r>
      <w:r w:rsidR="006964EA">
        <w:rPr>
          <w:rFonts w:ascii="Arial" w:eastAsia="Times New Roman" w:hAnsi="Arial" w:cs="Arial"/>
          <w:sz w:val="24"/>
          <w:szCs w:val="24"/>
        </w:rPr>
        <w:t xml:space="preserve">malocclusions </w:t>
      </w:r>
      <w:r w:rsidR="00D77CC6">
        <w:rPr>
          <w:rFonts w:ascii="Arial" w:eastAsia="Times New Roman" w:hAnsi="Arial" w:cs="Arial"/>
          <w:sz w:val="24"/>
          <w:szCs w:val="24"/>
        </w:rPr>
        <w:t xml:space="preserve">is inclined forward and downward, the entire nasomaxillary complex is placed more protrusively, causing a downward and backward </w:t>
      </w:r>
      <w:r w:rsidR="008166ED">
        <w:rPr>
          <w:rFonts w:ascii="Arial" w:eastAsia="Times New Roman" w:hAnsi="Arial" w:cs="Arial"/>
          <w:sz w:val="24"/>
          <w:szCs w:val="24"/>
        </w:rPr>
        <w:t xml:space="preserve">growth </w:t>
      </w:r>
      <w:r w:rsidR="00D77CC6">
        <w:rPr>
          <w:rFonts w:ascii="Arial" w:eastAsia="Times New Roman" w:hAnsi="Arial" w:cs="Arial"/>
          <w:sz w:val="24"/>
          <w:szCs w:val="24"/>
        </w:rPr>
        <w:t>rotation of the mandible.</w:t>
      </w:r>
      <w:r>
        <w:rPr>
          <w:rFonts w:ascii="Arial" w:eastAsia="Times New Roman" w:hAnsi="Arial" w:cs="Arial"/>
          <w:sz w:val="24"/>
          <w:szCs w:val="24"/>
        </w:rPr>
        <w:tab/>
      </w:r>
    </w:p>
    <w:p w:rsidR="00D77CC6" w:rsidRDefault="00372709"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In </w:t>
      </w:r>
      <w:r w:rsidR="006964EA">
        <w:rPr>
          <w:rFonts w:ascii="Arial" w:eastAsia="Times New Roman" w:hAnsi="Arial" w:cs="Arial"/>
          <w:sz w:val="24"/>
          <w:szCs w:val="24"/>
        </w:rPr>
        <w:t>individuals with Class III malocclusion</w:t>
      </w:r>
      <w:r>
        <w:rPr>
          <w:rFonts w:ascii="Arial" w:eastAsia="Times New Roman" w:hAnsi="Arial" w:cs="Arial"/>
          <w:sz w:val="24"/>
          <w:szCs w:val="24"/>
        </w:rPr>
        <w:t xml:space="preserve">s, both the anterior and middle cranial fossae tend to be brachycephalic (wider and shorter), </w:t>
      </w:r>
      <w:r w:rsidR="00D77CC6">
        <w:rPr>
          <w:rFonts w:ascii="Arial" w:eastAsia="Times New Roman" w:hAnsi="Arial" w:cs="Arial"/>
          <w:sz w:val="24"/>
          <w:szCs w:val="24"/>
        </w:rPr>
        <w:t>with a correspondingly</w:t>
      </w:r>
      <w:r>
        <w:rPr>
          <w:rFonts w:ascii="Arial" w:eastAsia="Times New Roman" w:hAnsi="Arial" w:cs="Arial"/>
          <w:sz w:val="24"/>
          <w:szCs w:val="24"/>
        </w:rPr>
        <w:t xml:space="preserve"> shorter but wider hard palate, maxillary arch and pharynx.</w:t>
      </w:r>
      <w:r w:rsidR="00D77CC6">
        <w:rPr>
          <w:rFonts w:ascii="Arial" w:eastAsia="Times New Roman" w:hAnsi="Arial" w:cs="Arial"/>
          <w:sz w:val="24"/>
          <w:szCs w:val="24"/>
        </w:rPr>
        <w:t xml:space="preserve"> The nasomaxillary complex is placed more retrusively in </w:t>
      </w:r>
      <w:r w:rsidR="00E13725">
        <w:rPr>
          <w:rFonts w:ascii="Arial" w:eastAsia="Times New Roman" w:hAnsi="Arial" w:cs="Arial"/>
          <w:sz w:val="24"/>
          <w:szCs w:val="24"/>
        </w:rPr>
        <w:t xml:space="preserve">individuals with </w:t>
      </w:r>
      <w:r w:rsidR="00D77CC6">
        <w:rPr>
          <w:rFonts w:ascii="Arial" w:eastAsia="Times New Roman" w:hAnsi="Arial" w:cs="Arial"/>
          <w:sz w:val="24"/>
          <w:szCs w:val="24"/>
        </w:rPr>
        <w:t>Class III</w:t>
      </w:r>
      <w:r w:rsidR="006964EA">
        <w:rPr>
          <w:rFonts w:ascii="Arial" w:eastAsia="Times New Roman" w:hAnsi="Arial" w:cs="Arial"/>
          <w:sz w:val="24"/>
          <w:szCs w:val="24"/>
        </w:rPr>
        <w:t xml:space="preserve"> malocclusions</w:t>
      </w:r>
      <w:r w:rsidR="00D77CC6">
        <w:rPr>
          <w:rFonts w:ascii="Arial" w:eastAsia="Times New Roman" w:hAnsi="Arial" w:cs="Arial"/>
          <w:sz w:val="24"/>
          <w:szCs w:val="24"/>
        </w:rPr>
        <w:t xml:space="preserve">. Although the faces of some </w:t>
      </w:r>
      <w:r w:rsidR="00E13725">
        <w:rPr>
          <w:rFonts w:ascii="Arial" w:eastAsia="Times New Roman" w:hAnsi="Arial" w:cs="Arial"/>
          <w:sz w:val="24"/>
          <w:szCs w:val="24"/>
        </w:rPr>
        <w:t>i</w:t>
      </w:r>
      <w:r w:rsidR="006964EA">
        <w:rPr>
          <w:rFonts w:ascii="Arial" w:eastAsia="Times New Roman" w:hAnsi="Arial" w:cs="Arial"/>
          <w:sz w:val="24"/>
          <w:szCs w:val="24"/>
        </w:rPr>
        <w:t>ndividuals</w:t>
      </w:r>
      <w:r w:rsidR="00E13725">
        <w:rPr>
          <w:rFonts w:ascii="Arial" w:eastAsia="Times New Roman" w:hAnsi="Arial" w:cs="Arial"/>
          <w:sz w:val="24"/>
          <w:szCs w:val="24"/>
        </w:rPr>
        <w:t xml:space="preserve"> with Class III malocclusion</w:t>
      </w:r>
      <w:r w:rsidR="00D77CC6">
        <w:rPr>
          <w:rFonts w:ascii="Arial" w:eastAsia="Times New Roman" w:hAnsi="Arial" w:cs="Arial"/>
          <w:sz w:val="24"/>
          <w:szCs w:val="24"/>
        </w:rPr>
        <w:t>s may appear to look longer, it is the lower face (mandible) that causes this appearance</w:t>
      </w:r>
      <w:r w:rsidR="006A661C">
        <w:rPr>
          <w:rFonts w:ascii="Arial" w:eastAsia="Times New Roman" w:hAnsi="Arial" w:cs="Arial"/>
          <w:sz w:val="24"/>
          <w:szCs w:val="24"/>
        </w:rPr>
        <w:t xml:space="preserve"> (Enlow &amp; Hans, 1996)</w:t>
      </w:r>
      <w:r w:rsidR="00D77CC6">
        <w:rPr>
          <w:rFonts w:ascii="Arial" w:eastAsia="Times New Roman" w:hAnsi="Arial" w:cs="Arial"/>
          <w:sz w:val="24"/>
          <w:szCs w:val="24"/>
        </w:rPr>
        <w:t>.</w:t>
      </w:r>
    </w:p>
    <w:p w:rsidR="009966AE" w:rsidRDefault="00D77CC6"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The combination of multiple features described above for the nasomaxillary complex account for the composite skeletal </w:t>
      </w:r>
      <w:r w:rsidR="009966AE">
        <w:rPr>
          <w:rFonts w:ascii="Arial" w:eastAsia="Times New Roman" w:hAnsi="Arial" w:cs="Arial"/>
          <w:sz w:val="24"/>
          <w:szCs w:val="24"/>
        </w:rPr>
        <w:t>characteristic</w:t>
      </w:r>
      <w:r>
        <w:rPr>
          <w:rFonts w:ascii="Arial" w:eastAsia="Times New Roman" w:hAnsi="Arial" w:cs="Arial"/>
          <w:sz w:val="24"/>
          <w:szCs w:val="24"/>
        </w:rPr>
        <w:t xml:space="preserve"> of mandibular retrusion </w:t>
      </w:r>
      <w:r w:rsidR="009966AE">
        <w:rPr>
          <w:rFonts w:ascii="Arial" w:eastAsia="Times New Roman" w:hAnsi="Arial" w:cs="Arial"/>
          <w:sz w:val="24"/>
          <w:szCs w:val="24"/>
        </w:rPr>
        <w:t xml:space="preserve">and narrower palatal vaults and maxillary arches </w:t>
      </w:r>
      <w:r>
        <w:rPr>
          <w:rFonts w:ascii="Arial" w:eastAsia="Times New Roman" w:hAnsi="Arial" w:cs="Arial"/>
          <w:sz w:val="24"/>
          <w:szCs w:val="24"/>
        </w:rPr>
        <w:t xml:space="preserve">in </w:t>
      </w:r>
      <w:r w:rsidR="00E13725">
        <w:rPr>
          <w:rFonts w:ascii="Arial" w:eastAsia="Times New Roman" w:hAnsi="Arial" w:cs="Arial"/>
          <w:sz w:val="24"/>
          <w:szCs w:val="24"/>
        </w:rPr>
        <w:t xml:space="preserve">individuals with </w:t>
      </w:r>
      <w:r>
        <w:rPr>
          <w:rFonts w:ascii="Arial" w:eastAsia="Times New Roman" w:hAnsi="Arial" w:cs="Arial"/>
          <w:sz w:val="24"/>
          <w:szCs w:val="24"/>
        </w:rPr>
        <w:t>Class II</w:t>
      </w:r>
      <w:r w:rsidR="00E13725">
        <w:rPr>
          <w:rFonts w:ascii="Arial" w:eastAsia="Times New Roman" w:hAnsi="Arial" w:cs="Arial"/>
          <w:sz w:val="24"/>
          <w:szCs w:val="24"/>
        </w:rPr>
        <w:t xml:space="preserve"> malocclusions</w:t>
      </w:r>
      <w:r>
        <w:rPr>
          <w:rFonts w:ascii="Arial" w:eastAsia="Times New Roman" w:hAnsi="Arial" w:cs="Arial"/>
          <w:sz w:val="24"/>
          <w:szCs w:val="24"/>
        </w:rPr>
        <w:t xml:space="preserve">, and mandibular protrusion </w:t>
      </w:r>
      <w:r w:rsidR="009966AE">
        <w:rPr>
          <w:rFonts w:ascii="Arial" w:eastAsia="Times New Roman" w:hAnsi="Arial" w:cs="Arial"/>
          <w:sz w:val="24"/>
          <w:szCs w:val="24"/>
        </w:rPr>
        <w:t xml:space="preserve">and wider maxillary arches with flatter palatal vaults </w:t>
      </w:r>
      <w:r>
        <w:rPr>
          <w:rFonts w:ascii="Arial" w:eastAsia="Times New Roman" w:hAnsi="Arial" w:cs="Arial"/>
          <w:sz w:val="24"/>
          <w:szCs w:val="24"/>
        </w:rPr>
        <w:t xml:space="preserve">in </w:t>
      </w:r>
      <w:r w:rsidR="00E13725">
        <w:rPr>
          <w:rFonts w:ascii="Arial" w:eastAsia="Times New Roman" w:hAnsi="Arial" w:cs="Arial"/>
          <w:sz w:val="24"/>
          <w:szCs w:val="24"/>
        </w:rPr>
        <w:t>individuals with Class III malocclusions</w:t>
      </w:r>
      <w:r>
        <w:rPr>
          <w:rFonts w:ascii="Arial" w:eastAsia="Times New Roman" w:hAnsi="Arial" w:cs="Arial"/>
          <w:sz w:val="24"/>
          <w:szCs w:val="24"/>
        </w:rPr>
        <w:t xml:space="preserve">. </w:t>
      </w:r>
      <w:r w:rsidR="009966AE">
        <w:rPr>
          <w:rFonts w:ascii="Arial" w:eastAsia="Times New Roman" w:hAnsi="Arial" w:cs="Arial"/>
          <w:sz w:val="24"/>
          <w:szCs w:val="24"/>
        </w:rPr>
        <w:t xml:space="preserve">The general features described here occur in about 70% or more of </w:t>
      </w:r>
      <w:r w:rsidR="00E13725">
        <w:rPr>
          <w:rFonts w:ascii="Arial" w:eastAsia="Times New Roman" w:hAnsi="Arial" w:cs="Arial"/>
          <w:sz w:val="24"/>
          <w:szCs w:val="24"/>
        </w:rPr>
        <w:t xml:space="preserve">individuals with </w:t>
      </w:r>
      <w:r w:rsidR="009966AE">
        <w:rPr>
          <w:rFonts w:ascii="Arial" w:eastAsia="Times New Roman" w:hAnsi="Arial" w:cs="Arial"/>
          <w:sz w:val="24"/>
          <w:szCs w:val="24"/>
        </w:rPr>
        <w:t>Class I</w:t>
      </w:r>
      <w:r w:rsidR="006A661C">
        <w:rPr>
          <w:rFonts w:ascii="Arial" w:eastAsia="Times New Roman" w:hAnsi="Arial" w:cs="Arial"/>
          <w:sz w:val="24"/>
          <w:szCs w:val="24"/>
        </w:rPr>
        <w:t>I and III</w:t>
      </w:r>
      <w:r w:rsidR="00E13725">
        <w:rPr>
          <w:rFonts w:ascii="Arial" w:eastAsia="Times New Roman" w:hAnsi="Arial" w:cs="Arial"/>
          <w:sz w:val="24"/>
          <w:szCs w:val="24"/>
        </w:rPr>
        <w:t xml:space="preserve"> malocclusions</w:t>
      </w:r>
      <w:r w:rsidR="006A661C">
        <w:rPr>
          <w:rFonts w:ascii="Arial" w:eastAsia="Times New Roman" w:hAnsi="Arial" w:cs="Arial"/>
          <w:sz w:val="24"/>
          <w:szCs w:val="24"/>
        </w:rPr>
        <w:t xml:space="preserve"> (Enlow &amp;</w:t>
      </w:r>
      <w:r w:rsidR="009966AE">
        <w:rPr>
          <w:rFonts w:ascii="Arial" w:eastAsia="Times New Roman" w:hAnsi="Arial" w:cs="Arial"/>
          <w:sz w:val="24"/>
          <w:szCs w:val="24"/>
        </w:rPr>
        <w:t xml:space="preserve"> Hans, 1996, pg. 190).</w:t>
      </w:r>
    </w:p>
    <w:p w:rsidR="00C33180" w:rsidRPr="00E13725" w:rsidRDefault="00E13725"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DO </w:t>
      </w:r>
      <w:r w:rsidR="009966AE">
        <w:rPr>
          <w:rFonts w:ascii="Arial" w:eastAsia="Times New Roman" w:hAnsi="Arial" w:cs="Arial"/>
          <w:sz w:val="24"/>
          <w:szCs w:val="24"/>
        </w:rPr>
        <w:t xml:space="preserve">SUCKING HABITS </w:t>
      </w:r>
      <w:r>
        <w:rPr>
          <w:rFonts w:ascii="Arial" w:eastAsia="Times New Roman" w:hAnsi="Arial" w:cs="Arial"/>
          <w:sz w:val="24"/>
          <w:szCs w:val="24"/>
        </w:rPr>
        <w:t xml:space="preserve">INFLUENCE </w:t>
      </w:r>
      <w:r w:rsidR="009966AE">
        <w:rPr>
          <w:rFonts w:ascii="Arial" w:eastAsia="Times New Roman" w:hAnsi="Arial" w:cs="Arial"/>
          <w:sz w:val="24"/>
          <w:szCs w:val="24"/>
        </w:rPr>
        <w:t xml:space="preserve">THE CONFIGURATION OF THE PALATAL VAULT? </w:t>
      </w:r>
      <w:r w:rsidR="00AC09C1">
        <w:rPr>
          <w:rFonts w:ascii="Arial" w:eastAsia="Times New Roman" w:hAnsi="Arial" w:cs="Arial"/>
          <w:sz w:val="24"/>
          <w:szCs w:val="24"/>
        </w:rPr>
        <w:t xml:space="preserve">Although the myth discussed here focuses primarily on the inaccurate concept that the tongue molds the palatal vault, some discussion is merited regarding the role of sucking habits in modifying the shape of the palatal vault and narrowing </w:t>
      </w:r>
      <w:r w:rsidR="00581B20">
        <w:rPr>
          <w:rFonts w:ascii="Arial" w:eastAsia="Times New Roman" w:hAnsi="Arial" w:cs="Arial"/>
          <w:sz w:val="24"/>
          <w:szCs w:val="24"/>
        </w:rPr>
        <w:t xml:space="preserve">the </w:t>
      </w:r>
      <w:r w:rsidR="00AC09C1">
        <w:rPr>
          <w:rFonts w:ascii="Arial" w:eastAsia="Times New Roman" w:hAnsi="Arial" w:cs="Arial"/>
          <w:sz w:val="24"/>
          <w:szCs w:val="24"/>
        </w:rPr>
        <w:t>maxillary arch width. It is true that t</w:t>
      </w:r>
      <w:r w:rsidR="009966AE">
        <w:rPr>
          <w:rFonts w:ascii="Arial" w:eastAsia="Times New Roman" w:hAnsi="Arial" w:cs="Arial"/>
          <w:sz w:val="24"/>
          <w:szCs w:val="24"/>
        </w:rPr>
        <w:t xml:space="preserve">he forces and factors involved in ordinary </w:t>
      </w:r>
      <w:r w:rsidR="009D12DC">
        <w:rPr>
          <w:rFonts w:ascii="Arial" w:eastAsia="Times New Roman" w:hAnsi="Arial" w:cs="Arial"/>
          <w:sz w:val="24"/>
          <w:szCs w:val="24"/>
        </w:rPr>
        <w:t xml:space="preserve">palatal and maxillary arch </w:t>
      </w:r>
      <w:r w:rsidR="009966AE">
        <w:rPr>
          <w:rFonts w:ascii="Arial" w:eastAsia="Times New Roman" w:hAnsi="Arial" w:cs="Arial"/>
          <w:sz w:val="24"/>
          <w:szCs w:val="24"/>
        </w:rPr>
        <w:t xml:space="preserve">growth can be </w:t>
      </w:r>
      <w:r w:rsidR="00053814" w:rsidRPr="00E13725">
        <w:rPr>
          <w:rFonts w:ascii="Arial" w:eastAsia="Times New Roman" w:hAnsi="Arial" w:cs="Arial"/>
          <w:sz w:val="24"/>
          <w:szCs w:val="24"/>
        </w:rPr>
        <w:t>temporarily</w:t>
      </w:r>
      <w:r w:rsidR="00053814">
        <w:rPr>
          <w:rFonts w:ascii="Arial" w:eastAsia="Times New Roman" w:hAnsi="Arial" w:cs="Arial"/>
          <w:color w:val="FF0000"/>
          <w:sz w:val="24"/>
          <w:szCs w:val="24"/>
        </w:rPr>
        <w:t xml:space="preserve"> </w:t>
      </w:r>
      <w:r w:rsidR="009966AE">
        <w:rPr>
          <w:rFonts w:ascii="Arial" w:eastAsia="Times New Roman" w:hAnsi="Arial" w:cs="Arial"/>
          <w:sz w:val="24"/>
          <w:szCs w:val="24"/>
        </w:rPr>
        <w:t>overridden by extrinsic forces such as finger and thumb sucking</w:t>
      </w:r>
      <w:r w:rsidR="001251C8">
        <w:rPr>
          <w:rFonts w:ascii="Arial" w:eastAsia="Times New Roman" w:hAnsi="Arial" w:cs="Arial"/>
          <w:sz w:val="24"/>
          <w:szCs w:val="24"/>
        </w:rPr>
        <w:t xml:space="preserve">. </w:t>
      </w:r>
      <w:r w:rsidR="00516E71">
        <w:rPr>
          <w:rFonts w:ascii="Arial" w:eastAsia="Times New Roman" w:hAnsi="Arial" w:cs="Arial"/>
          <w:sz w:val="24"/>
          <w:szCs w:val="24"/>
        </w:rPr>
        <w:t xml:space="preserve"> </w:t>
      </w:r>
      <w:r w:rsidR="009966AE">
        <w:rPr>
          <w:rFonts w:ascii="Arial" w:eastAsia="Times New Roman" w:hAnsi="Arial" w:cs="Arial"/>
          <w:sz w:val="24"/>
          <w:szCs w:val="24"/>
        </w:rPr>
        <w:t>As is</w:t>
      </w:r>
      <w:r>
        <w:rPr>
          <w:rFonts w:ascii="Arial" w:eastAsia="Times New Roman" w:hAnsi="Arial" w:cs="Arial"/>
          <w:sz w:val="24"/>
          <w:szCs w:val="24"/>
        </w:rPr>
        <w:t xml:space="preserve"> widely believed</w:t>
      </w:r>
      <w:r w:rsidR="009966AE">
        <w:rPr>
          <w:rFonts w:ascii="Arial" w:eastAsia="Times New Roman" w:hAnsi="Arial" w:cs="Arial"/>
          <w:sz w:val="24"/>
          <w:szCs w:val="24"/>
        </w:rPr>
        <w:t xml:space="preserve">, </w:t>
      </w:r>
      <w:r w:rsidR="009D12DC">
        <w:rPr>
          <w:rFonts w:ascii="Arial" w:eastAsia="Times New Roman" w:hAnsi="Arial" w:cs="Arial"/>
          <w:sz w:val="24"/>
          <w:szCs w:val="24"/>
        </w:rPr>
        <w:t xml:space="preserve">it </w:t>
      </w:r>
      <w:r>
        <w:rPr>
          <w:rFonts w:ascii="Arial" w:eastAsia="Times New Roman" w:hAnsi="Arial" w:cs="Arial"/>
          <w:sz w:val="24"/>
          <w:szCs w:val="24"/>
        </w:rPr>
        <w:t xml:space="preserve">can be </w:t>
      </w:r>
      <w:r w:rsidR="009D12DC">
        <w:rPr>
          <w:rFonts w:ascii="Arial" w:eastAsia="Times New Roman" w:hAnsi="Arial" w:cs="Arial"/>
          <w:sz w:val="24"/>
          <w:szCs w:val="24"/>
        </w:rPr>
        <w:t xml:space="preserve">easy to determine which thumb or fingers are involved in a sucking habit by observing the contour of the hard palatal vault. </w:t>
      </w:r>
    </w:p>
    <w:p w:rsidR="00581B20" w:rsidRPr="00E13725" w:rsidRDefault="00764ABA" w:rsidP="006A1DA6">
      <w:pPr>
        <w:shd w:val="clear" w:color="auto" w:fill="FFFFFF"/>
        <w:spacing w:after="0"/>
        <w:rPr>
          <w:rFonts w:ascii="Arial" w:eastAsia="Times New Roman" w:hAnsi="Arial" w:cs="Arial"/>
          <w:sz w:val="24"/>
          <w:szCs w:val="24"/>
        </w:rPr>
      </w:pPr>
      <w:r w:rsidRPr="00E13725">
        <w:rPr>
          <w:rFonts w:ascii="Arial" w:eastAsia="Times New Roman" w:hAnsi="Arial" w:cs="Arial"/>
          <w:sz w:val="24"/>
          <w:szCs w:val="24"/>
        </w:rPr>
        <w:t>The</w:t>
      </w:r>
      <w:r w:rsidR="0008335B" w:rsidRPr="00E13725">
        <w:rPr>
          <w:rFonts w:ascii="Arial" w:eastAsia="Times New Roman" w:hAnsi="Arial" w:cs="Arial"/>
          <w:sz w:val="24"/>
          <w:szCs w:val="24"/>
        </w:rPr>
        <w:t xml:space="preserve"> dental </w:t>
      </w:r>
      <w:r w:rsidRPr="00E13725">
        <w:rPr>
          <w:rFonts w:ascii="Arial" w:eastAsia="Times New Roman" w:hAnsi="Arial" w:cs="Arial"/>
          <w:sz w:val="24"/>
          <w:szCs w:val="24"/>
        </w:rPr>
        <w:t>consequences of</w:t>
      </w:r>
      <w:r w:rsidR="0008335B" w:rsidRPr="00E13725">
        <w:rPr>
          <w:rFonts w:ascii="Arial" w:eastAsia="Times New Roman" w:hAnsi="Arial" w:cs="Arial"/>
          <w:sz w:val="24"/>
          <w:szCs w:val="24"/>
        </w:rPr>
        <w:t xml:space="preserve"> a sucking habit</w:t>
      </w:r>
      <w:r w:rsidRPr="00E13725">
        <w:rPr>
          <w:rFonts w:ascii="Arial" w:eastAsia="Times New Roman" w:hAnsi="Arial" w:cs="Arial"/>
          <w:sz w:val="24"/>
          <w:szCs w:val="24"/>
        </w:rPr>
        <w:t xml:space="preserve"> may</w:t>
      </w:r>
      <w:r w:rsidR="0008335B" w:rsidRPr="00E13725">
        <w:rPr>
          <w:rFonts w:ascii="Arial" w:eastAsia="Times New Roman" w:hAnsi="Arial" w:cs="Arial"/>
          <w:sz w:val="24"/>
          <w:szCs w:val="24"/>
        </w:rPr>
        <w:t xml:space="preserve"> include the development of a maxillary posterior crossbite</w:t>
      </w:r>
      <w:r w:rsidR="00DA4FF8" w:rsidRPr="00E13725">
        <w:rPr>
          <w:rFonts w:ascii="Arial" w:eastAsia="Times New Roman" w:hAnsi="Arial" w:cs="Arial"/>
          <w:sz w:val="24"/>
          <w:szCs w:val="24"/>
        </w:rPr>
        <w:t>;</w:t>
      </w:r>
      <w:r w:rsidR="0008335B" w:rsidRPr="00E13725">
        <w:rPr>
          <w:rFonts w:ascii="Arial" w:eastAsia="Times New Roman" w:hAnsi="Arial" w:cs="Arial"/>
          <w:sz w:val="24"/>
          <w:szCs w:val="24"/>
        </w:rPr>
        <w:t xml:space="preserve"> </w:t>
      </w:r>
      <w:r w:rsidRPr="00E13725">
        <w:rPr>
          <w:rFonts w:ascii="Arial" w:eastAsia="Times New Roman" w:hAnsi="Arial" w:cs="Arial"/>
          <w:sz w:val="24"/>
          <w:szCs w:val="24"/>
        </w:rPr>
        <w:t>posterior vertical elongation of the maxillary arch</w:t>
      </w:r>
      <w:r w:rsidR="00DA4FF8" w:rsidRPr="00E13725">
        <w:rPr>
          <w:rFonts w:ascii="Arial" w:eastAsia="Times New Roman" w:hAnsi="Arial" w:cs="Arial"/>
          <w:sz w:val="24"/>
          <w:szCs w:val="24"/>
        </w:rPr>
        <w:t xml:space="preserve"> with vertical, downward drift of alveolar bone;</w:t>
      </w:r>
      <w:r w:rsidRPr="00E13725">
        <w:rPr>
          <w:rFonts w:ascii="Arial" w:eastAsia="Times New Roman" w:hAnsi="Arial" w:cs="Arial"/>
          <w:sz w:val="24"/>
          <w:szCs w:val="24"/>
        </w:rPr>
        <w:t xml:space="preserve"> </w:t>
      </w:r>
      <w:r w:rsidR="0008335B" w:rsidRPr="00E13725">
        <w:rPr>
          <w:rFonts w:ascii="Arial" w:eastAsia="Times New Roman" w:hAnsi="Arial" w:cs="Arial"/>
          <w:sz w:val="24"/>
          <w:szCs w:val="24"/>
        </w:rPr>
        <w:t>maxillary incisor protrusion, and/or an anterior open bite.</w:t>
      </w:r>
      <w:r w:rsidRPr="00E13725">
        <w:rPr>
          <w:rFonts w:ascii="Arial" w:eastAsia="Times New Roman" w:hAnsi="Arial" w:cs="Arial"/>
          <w:sz w:val="24"/>
          <w:szCs w:val="24"/>
        </w:rPr>
        <w:t xml:space="preserve"> If </w:t>
      </w:r>
      <w:r w:rsidRPr="00E13725">
        <w:rPr>
          <w:rFonts w:ascii="Arial" w:hAnsi="Arial" w:cs="Arial"/>
          <w:sz w:val="24"/>
          <w:szCs w:val="24"/>
        </w:rPr>
        <w:t xml:space="preserve">the maxillary dental arch elongates vertically, this exaggeration </w:t>
      </w:r>
      <w:r w:rsidR="001B1893" w:rsidRPr="00E13725">
        <w:rPr>
          <w:rFonts w:ascii="Arial" w:hAnsi="Arial" w:cs="Arial"/>
          <w:sz w:val="24"/>
          <w:szCs w:val="24"/>
        </w:rPr>
        <w:t xml:space="preserve">increases </w:t>
      </w:r>
      <w:r w:rsidRPr="00E13725">
        <w:rPr>
          <w:rFonts w:ascii="Arial" w:hAnsi="Arial" w:cs="Arial"/>
          <w:sz w:val="24"/>
          <w:szCs w:val="24"/>
        </w:rPr>
        <w:t>the perception of narrowing of the palate.</w:t>
      </w:r>
    </w:p>
    <w:p w:rsidR="00053814" w:rsidRDefault="00053814" w:rsidP="006A1DA6">
      <w:pPr>
        <w:shd w:val="clear" w:color="auto" w:fill="FFFFFF"/>
        <w:spacing w:after="0"/>
        <w:rPr>
          <w:rFonts w:ascii="Arial" w:eastAsia="Times New Roman" w:hAnsi="Arial" w:cs="Arial"/>
          <w:sz w:val="24"/>
          <w:szCs w:val="24"/>
        </w:rPr>
      </w:pPr>
    </w:p>
    <w:p w:rsidR="009D12DC" w:rsidRPr="00764ABA" w:rsidRDefault="00053814"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Although t</w:t>
      </w:r>
      <w:r w:rsidR="009966AE" w:rsidRPr="001251C8">
        <w:rPr>
          <w:rFonts w:ascii="Arial" w:eastAsia="Times New Roman" w:hAnsi="Arial" w:cs="Arial"/>
          <w:sz w:val="24"/>
          <w:szCs w:val="24"/>
        </w:rPr>
        <w:t>he</w:t>
      </w:r>
      <w:r w:rsidR="009966AE">
        <w:rPr>
          <w:rFonts w:ascii="Arial" w:eastAsia="Times New Roman" w:hAnsi="Arial" w:cs="Arial"/>
          <w:sz w:val="24"/>
          <w:szCs w:val="24"/>
        </w:rPr>
        <w:t xml:space="preserve"> presence of </w:t>
      </w:r>
      <w:r w:rsidR="009966AE" w:rsidRPr="009D12DC">
        <w:rPr>
          <w:rFonts w:ascii="Arial" w:eastAsia="Times New Roman" w:hAnsi="Arial" w:cs="Arial"/>
          <w:sz w:val="24"/>
          <w:szCs w:val="24"/>
        </w:rPr>
        <w:t>a</w:t>
      </w:r>
      <w:r w:rsidR="009966AE" w:rsidRPr="009D12DC">
        <w:rPr>
          <w:rFonts w:ascii="Arial" w:hAnsi="Arial" w:cs="Arial"/>
          <w:sz w:val="24"/>
          <w:szCs w:val="24"/>
        </w:rPr>
        <w:t xml:space="preserve"> thumb or fingers in the oral cavity for hours per</w:t>
      </w:r>
      <w:r>
        <w:rPr>
          <w:rFonts w:ascii="Arial" w:hAnsi="Arial" w:cs="Arial"/>
          <w:sz w:val="24"/>
          <w:szCs w:val="24"/>
        </w:rPr>
        <w:t xml:space="preserve"> day can distort the palate, such habits</w:t>
      </w:r>
      <w:r w:rsidR="00E13725">
        <w:rPr>
          <w:rFonts w:ascii="Arial" w:hAnsi="Arial" w:cs="Arial"/>
          <w:sz w:val="24"/>
          <w:szCs w:val="24"/>
        </w:rPr>
        <w:t xml:space="preserve"> do not appear to be</w:t>
      </w:r>
      <w:r w:rsidR="009966AE" w:rsidRPr="009D12DC">
        <w:rPr>
          <w:rFonts w:ascii="Arial" w:hAnsi="Arial" w:cs="Arial"/>
          <w:sz w:val="24"/>
          <w:szCs w:val="24"/>
        </w:rPr>
        <w:t xml:space="preserve"> responsible for the </w:t>
      </w:r>
      <w:r w:rsidR="00764ABA" w:rsidRPr="00E13725">
        <w:rPr>
          <w:rFonts w:ascii="Arial" w:hAnsi="Arial" w:cs="Arial"/>
          <w:sz w:val="24"/>
          <w:szCs w:val="24"/>
        </w:rPr>
        <w:t xml:space="preserve">long-term </w:t>
      </w:r>
      <w:r w:rsidR="009966AE" w:rsidRPr="009D12DC">
        <w:rPr>
          <w:rFonts w:ascii="Arial" w:hAnsi="Arial" w:cs="Arial"/>
          <w:sz w:val="24"/>
          <w:szCs w:val="24"/>
        </w:rPr>
        <w:t>dev</w:t>
      </w:r>
      <w:r w:rsidR="00764ABA">
        <w:rPr>
          <w:rFonts w:ascii="Arial" w:hAnsi="Arial" w:cs="Arial"/>
          <w:sz w:val="24"/>
          <w:szCs w:val="24"/>
        </w:rPr>
        <w:t xml:space="preserve">elopment or shape of the </w:t>
      </w:r>
      <w:r w:rsidR="00E13725">
        <w:rPr>
          <w:rFonts w:ascii="Arial" w:hAnsi="Arial" w:cs="Arial"/>
          <w:sz w:val="24"/>
          <w:szCs w:val="24"/>
        </w:rPr>
        <w:t xml:space="preserve">hard </w:t>
      </w:r>
      <w:r w:rsidR="00764ABA">
        <w:rPr>
          <w:rFonts w:ascii="Arial" w:hAnsi="Arial" w:cs="Arial"/>
          <w:sz w:val="24"/>
          <w:szCs w:val="24"/>
        </w:rPr>
        <w:t>palate.</w:t>
      </w:r>
      <w:r w:rsidR="009D12DC" w:rsidRPr="009D12DC">
        <w:rPr>
          <w:rFonts w:ascii="Arial" w:hAnsi="Arial" w:cs="Arial"/>
          <w:sz w:val="24"/>
          <w:szCs w:val="24"/>
        </w:rPr>
        <w:t xml:space="preserve"> A</w:t>
      </w:r>
      <w:r w:rsidR="009966AE" w:rsidRPr="009D12DC">
        <w:rPr>
          <w:rFonts w:ascii="Arial" w:hAnsi="Arial" w:cs="Arial"/>
          <w:sz w:val="24"/>
          <w:szCs w:val="24"/>
        </w:rPr>
        <w:t>fter the habit is removed, the</w:t>
      </w:r>
      <w:r w:rsidR="009D12DC" w:rsidRPr="009D12DC">
        <w:rPr>
          <w:rFonts w:ascii="Arial" w:hAnsi="Arial" w:cs="Arial"/>
          <w:sz w:val="24"/>
          <w:szCs w:val="24"/>
        </w:rPr>
        <w:t xml:space="preserve"> posterior</w:t>
      </w:r>
      <w:r w:rsidR="009966AE" w:rsidRPr="009D12DC">
        <w:rPr>
          <w:rFonts w:ascii="Arial" w:hAnsi="Arial" w:cs="Arial"/>
          <w:sz w:val="24"/>
          <w:szCs w:val="24"/>
        </w:rPr>
        <w:t xml:space="preserve"> crossbite and excess vertical lengthening of the posterio</w:t>
      </w:r>
      <w:r w:rsidR="009D12DC" w:rsidRPr="009D12DC">
        <w:rPr>
          <w:rFonts w:ascii="Arial" w:hAnsi="Arial" w:cs="Arial"/>
          <w:sz w:val="24"/>
          <w:szCs w:val="24"/>
        </w:rPr>
        <w:t>r segments usually self-correct, often in a short period of time</w:t>
      </w:r>
      <w:r w:rsidR="006A661C">
        <w:rPr>
          <w:rFonts w:ascii="Arial" w:hAnsi="Arial" w:cs="Arial"/>
          <w:sz w:val="24"/>
          <w:szCs w:val="24"/>
        </w:rPr>
        <w:t xml:space="preserve"> (Enlow &amp; Hans, 1996)</w:t>
      </w:r>
      <w:r w:rsidR="009D12DC" w:rsidRPr="009D12DC">
        <w:rPr>
          <w:rFonts w:ascii="Arial" w:hAnsi="Arial" w:cs="Arial"/>
          <w:sz w:val="24"/>
          <w:szCs w:val="24"/>
        </w:rPr>
        <w:t xml:space="preserve">. </w:t>
      </w:r>
    </w:p>
    <w:p w:rsidR="000A6842" w:rsidRDefault="009D12DC" w:rsidP="00DB7D3E">
      <w:pPr>
        <w:shd w:val="clear" w:color="auto" w:fill="FFFFFF"/>
        <w:spacing w:after="120"/>
        <w:rPr>
          <w:rFonts w:ascii="Arial" w:hAnsi="Arial" w:cs="Arial"/>
          <w:sz w:val="24"/>
          <w:szCs w:val="24"/>
        </w:rPr>
      </w:pPr>
      <w:r w:rsidRPr="009D12DC">
        <w:rPr>
          <w:rFonts w:ascii="Arial" w:hAnsi="Arial" w:cs="Arial"/>
          <w:sz w:val="24"/>
          <w:szCs w:val="24"/>
        </w:rPr>
        <w:t>CLINICAL IMPLICATIONS: T</w:t>
      </w:r>
      <w:r w:rsidR="009966AE" w:rsidRPr="009D12DC">
        <w:rPr>
          <w:rFonts w:ascii="Arial" w:hAnsi="Arial" w:cs="Arial"/>
          <w:sz w:val="24"/>
          <w:szCs w:val="24"/>
        </w:rPr>
        <w:t xml:space="preserve">here is a difference in the </w:t>
      </w:r>
      <w:r w:rsidRPr="009D12DC">
        <w:rPr>
          <w:rFonts w:ascii="Arial" w:hAnsi="Arial" w:cs="Arial"/>
          <w:sz w:val="24"/>
          <w:szCs w:val="24"/>
        </w:rPr>
        <w:t>effect</w:t>
      </w:r>
      <w:r w:rsidR="009966AE" w:rsidRPr="009D12DC">
        <w:rPr>
          <w:rFonts w:ascii="Arial" w:hAnsi="Arial" w:cs="Arial"/>
          <w:sz w:val="24"/>
          <w:szCs w:val="24"/>
        </w:rPr>
        <w:t xml:space="preserve"> of a sucking habit </w:t>
      </w:r>
      <w:r>
        <w:rPr>
          <w:rFonts w:ascii="Arial" w:hAnsi="Arial" w:cs="Arial"/>
          <w:sz w:val="24"/>
          <w:szCs w:val="24"/>
        </w:rPr>
        <w:t xml:space="preserve">and a </w:t>
      </w:r>
      <w:r w:rsidR="009966AE" w:rsidRPr="009D12DC">
        <w:rPr>
          <w:rFonts w:ascii="Arial" w:hAnsi="Arial" w:cs="Arial"/>
          <w:sz w:val="24"/>
          <w:szCs w:val="24"/>
        </w:rPr>
        <w:t>tongu</w:t>
      </w:r>
      <w:r>
        <w:rPr>
          <w:rFonts w:ascii="Arial" w:hAnsi="Arial" w:cs="Arial"/>
          <w:sz w:val="24"/>
          <w:szCs w:val="24"/>
        </w:rPr>
        <w:t>e habit</w:t>
      </w:r>
      <w:r w:rsidRPr="009D12DC">
        <w:rPr>
          <w:rFonts w:ascii="Arial" w:hAnsi="Arial" w:cs="Arial"/>
          <w:sz w:val="24"/>
          <w:szCs w:val="24"/>
        </w:rPr>
        <w:t xml:space="preserve"> </w:t>
      </w:r>
      <w:r>
        <w:rPr>
          <w:rFonts w:ascii="Arial" w:hAnsi="Arial" w:cs="Arial"/>
          <w:sz w:val="24"/>
          <w:szCs w:val="24"/>
        </w:rPr>
        <w:t>in influencing</w:t>
      </w:r>
      <w:r w:rsidR="009966AE" w:rsidRPr="009D12DC">
        <w:rPr>
          <w:rFonts w:ascii="Arial" w:hAnsi="Arial" w:cs="Arial"/>
          <w:sz w:val="24"/>
          <w:szCs w:val="24"/>
        </w:rPr>
        <w:t xml:space="preserve"> the shape of the hard palate</w:t>
      </w:r>
      <w:r>
        <w:rPr>
          <w:rFonts w:ascii="Arial" w:hAnsi="Arial" w:cs="Arial"/>
          <w:sz w:val="24"/>
          <w:szCs w:val="24"/>
        </w:rPr>
        <w:t xml:space="preserve">. The </w:t>
      </w:r>
      <w:r w:rsidRPr="006900A7">
        <w:rPr>
          <w:rFonts w:ascii="Arial" w:hAnsi="Arial" w:cs="Arial"/>
          <w:b/>
          <w:sz w:val="24"/>
          <w:szCs w:val="24"/>
        </w:rPr>
        <w:t>tongue</w:t>
      </w:r>
      <w:r>
        <w:rPr>
          <w:rFonts w:ascii="Arial" w:hAnsi="Arial" w:cs="Arial"/>
          <w:sz w:val="24"/>
          <w:szCs w:val="24"/>
        </w:rPr>
        <w:t xml:space="preserve"> is not regarded as an important factor in the growth, development and configuration of the</w:t>
      </w:r>
      <w:r w:rsidR="008166ED">
        <w:rPr>
          <w:rFonts w:ascii="Arial" w:hAnsi="Arial" w:cs="Arial"/>
          <w:sz w:val="24"/>
          <w:szCs w:val="24"/>
        </w:rPr>
        <w:t xml:space="preserve"> hard</w:t>
      </w:r>
      <w:r>
        <w:rPr>
          <w:rFonts w:ascii="Arial" w:hAnsi="Arial" w:cs="Arial"/>
          <w:sz w:val="24"/>
          <w:szCs w:val="24"/>
        </w:rPr>
        <w:t xml:space="preserve"> palatal vault.</w:t>
      </w:r>
      <w:r w:rsidR="008166ED">
        <w:rPr>
          <w:rFonts w:ascii="Arial" w:hAnsi="Arial" w:cs="Arial"/>
          <w:sz w:val="24"/>
          <w:szCs w:val="24"/>
        </w:rPr>
        <w:t xml:space="preserve"> The tongue </w:t>
      </w:r>
      <w:r w:rsidR="000A6842">
        <w:rPr>
          <w:rFonts w:ascii="Arial" w:hAnsi="Arial" w:cs="Arial"/>
          <w:sz w:val="24"/>
          <w:szCs w:val="24"/>
        </w:rPr>
        <w:t>gets out of the way as p</w:t>
      </w:r>
      <w:r w:rsidR="00BA70AB">
        <w:rPr>
          <w:rFonts w:ascii="Arial" w:hAnsi="Arial" w:cs="Arial"/>
          <w:sz w:val="24"/>
          <w:szCs w:val="24"/>
        </w:rPr>
        <w:t>alatal development occurs to fulfill</w:t>
      </w:r>
      <w:r w:rsidR="000A6842">
        <w:rPr>
          <w:rFonts w:ascii="Arial" w:hAnsi="Arial" w:cs="Arial"/>
          <w:sz w:val="24"/>
          <w:szCs w:val="24"/>
        </w:rPr>
        <w:t xml:space="preserve"> its role of maintaining the airway space. </w:t>
      </w:r>
      <w:r>
        <w:rPr>
          <w:rFonts w:ascii="Arial" w:hAnsi="Arial" w:cs="Arial"/>
          <w:sz w:val="24"/>
          <w:szCs w:val="24"/>
        </w:rPr>
        <w:t xml:space="preserve">In short, the tongue does not “mold” the palate, as previously thought. </w:t>
      </w:r>
    </w:p>
    <w:p w:rsidR="00862DA9" w:rsidRDefault="009D12DC" w:rsidP="00DB7D3E">
      <w:pPr>
        <w:shd w:val="clear" w:color="auto" w:fill="FFFFFF"/>
        <w:spacing w:after="120"/>
        <w:rPr>
          <w:rFonts w:ascii="Arial" w:eastAsia="Times New Roman" w:hAnsi="Arial" w:cs="Arial"/>
          <w:sz w:val="24"/>
          <w:szCs w:val="24"/>
        </w:rPr>
      </w:pPr>
      <w:r>
        <w:rPr>
          <w:rFonts w:ascii="Arial" w:hAnsi="Arial" w:cs="Arial"/>
          <w:sz w:val="24"/>
          <w:szCs w:val="24"/>
        </w:rPr>
        <w:t xml:space="preserve">By contrast, a </w:t>
      </w:r>
      <w:r w:rsidR="006900A7">
        <w:rPr>
          <w:rFonts w:ascii="Arial" w:hAnsi="Arial" w:cs="Arial"/>
          <w:sz w:val="24"/>
          <w:szCs w:val="24"/>
        </w:rPr>
        <w:t xml:space="preserve">thumb or finger </w:t>
      </w:r>
      <w:r w:rsidRPr="006900A7">
        <w:rPr>
          <w:rFonts w:ascii="Arial" w:hAnsi="Arial" w:cs="Arial"/>
          <w:b/>
          <w:sz w:val="24"/>
          <w:szCs w:val="24"/>
        </w:rPr>
        <w:t>sucking habit</w:t>
      </w:r>
      <w:r w:rsidR="000A6842">
        <w:rPr>
          <w:rFonts w:ascii="Arial" w:hAnsi="Arial" w:cs="Arial"/>
          <w:sz w:val="24"/>
          <w:szCs w:val="24"/>
        </w:rPr>
        <w:t xml:space="preserve">, </w:t>
      </w:r>
      <w:r w:rsidR="001B1893" w:rsidRPr="00E13725">
        <w:rPr>
          <w:rFonts w:ascii="Arial" w:hAnsi="Arial" w:cs="Arial"/>
          <w:sz w:val="24"/>
          <w:szCs w:val="24"/>
        </w:rPr>
        <w:t>with sustained negative pressures</w:t>
      </w:r>
      <w:r w:rsidR="006900A7" w:rsidRPr="00E13725">
        <w:rPr>
          <w:rFonts w:ascii="Arial" w:hAnsi="Arial" w:cs="Arial"/>
          <w:sz w:val="24"/>
          <w:szCs w:val="24"/>
        </w:rPr>
        <w:t>,</w:t>
      </w:r>
      <w:r w:rsidR="001B1893" w:rsidRPr="00E13725">
        <w:rPr>
          <w:rFonts w:ascii="Arial" w:hAnsi="Arial" w:cs="Arial"/>
          <w:sz w:val="24"/>
          <w:szCs w:val="24"/>
        </w:rPr>
        <w:t xml:space="preserve"> </w:t>
      </w:r>
      <w:r w:rsidR="00DA4FF8" w:rsidRPr="00E13725">
        <w:rPr>
          <w:rFonts w:ascii="Arial" w:hAnsi="Arial" w:cs="Arial"/>
          <w:sz w:val="24"/>
          <w:szCs w:val="24"/>
        </w:rPr>
        <w:t xml:space="preserve">and </w:t>
      </w:r>
      <w:r w:rsidR="000A6842">
        <w:rPr>
          <w:rFonts w:ascii="Arial" w:hAnsi="Arial" w:cs="Arial"/>
          <w:sz w:val="24"/>
          <w:szCs w:val="24"/>
        </w:rPr>
        <w:t>accompanied by an increase in the freeway space dimension and a loss of restraining lateral tongue pressure against the muscles of the cheek</w:t>
      </w:r>
      <w:r w:rsidR="008C00B4">
        <w:rPr>
          <w:rFonts w:ascii="Arial" w:hAnsi="Arial" w:cs="Arial"/>
          <w:sz w:val="24"/>
          <w:szCs w:val="24"/>
        </w:rPr>
        <w:t>s</w:t>
      </w:r>
      <w:r w:rsidR="000A6842">
        <w:rPr>
          <w:rFonts w:ascii="Arial" w:hAnsi="Arial" w:cs="Arial"/>
          <w:sz w:val="24"/>
          <w:szCs w:val="24"/>
        </w:rPr>
        <w:t xml:space="preserve">, can lead to narrowing of the maxillary dental arch and can </w:t>
      </w:r>
      <w:r w:rsidR="00DA4FF8" w:rsidRPr="00E13725">
        <w:rPr>
          <w:rFonts w:ascii="Arial" w:hAnsi="Arial" w:cs="Arial"/>
          <w:sz w:val="24"/>
          <w:szCs w:val="24"/>
        </w:rPr>
        <w:t xml:space="preserve">also </w:t>
      </w:r>
      <w:r w:rsidR="000A6842">
        <w:rPr>
          <w:rFonts w:ascii="Arial" w:hAnsi="Arial" w:cs="Arial"/>
          <w:sz w:val="24"/>
          <w:szCs w:val="24"/>
        </w:rPr>
        <w:t>cause some reshaping of the palatal vault. When such influenc</w:t>
      </w:r>
      <w:r w:rsidR="008166ED">
        <w:rPr>
          <w:rFonts w:ascii="Arial" w:hAnsi="Arial" w:cs="Arial"/>
          <w:sz w:val="24"/>
          <w:szCs w:val="24"/>
        </w:rPr>
        <w:t>es are removed,</w:t>
      </w:r>
      <w:r w:rsidR="000A6842">
        <w:rPr>
          <w:rFonts w:ascii="Arial" w:hAnsi="Arial" w:cs="Arial"/>
          <w:sz w:val="24"/>
          <w:szCs w:val="24"/>
        </w:rPr>
        <w:t xml:space="preserve"> physiologic rebound occurs and subsequent development returns the component parts to </w:t>
      </w:r>
      <w:r w:rsidR="006A661C">
        <w:rPr>
          <w:rFonts w:ascii="Arial" w:hAnsi="Arial" w:cs="Arial"/>
          <w:sz w:val="24"/>
          <w:szCs w:val="24"/>
        </w:rPr>
        <w:t>a stable relationship (Enlow &amp;</w:t>
      </w:r>
      <w:r w:rsidR="000A6842">
        <w:rPr>
          <w:rFonts w:ascii="Arial" w:hAnsi="Arial" w:cs="Arial"/>
          <w:sz w:val="24"/>
          <w:szCs w:val="24"/>
        </w:rPr>
        <w:t xml:space="preserve"> Hans, 1996, pg. 164).</w:t>
      </w:r>
      <w:r w:rsidR="00862DA9">
        <w:rPr>
          <w:rFonts w:ascii="Arial" w:eastAsia="Times New Roman" w:hAnsi="Arial" w:cs="Arial"/>
          <w:sz w:val="24"/>
          <w:szCs w:val="24"/>
        </w:rPr>
        <w:tab/>
      </w:r>
    </w:p>
    <w:p w:rsidR="00B828B1" w:rsidRDefault="000A6842"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Clinicians should </w:t>
      </w:r>
      <w:r w:rsidR="00BA70AB">
        <w:rPr>
          <w:rFonts w:ascii="Arial" w:eastAsia="Times New Roman" w:hAnsi="Arial" w:cs="Arial"/>
          <w:sz w:val="24"/>
          <w:szCs w:val="24"/>
        </w:rPr>
        <w:t>always</w:t>
      </w:r>
      <w:r>
        <w:rPr>
          <w:rFonts w:ascii="Arial" w:eastAsia="Times New Roman" w:hAnsi="Arial" w:cs="Arial"/>
          <w:sz w:val="24"/>
          <w:szCs w:val="24"/>
        </w:rPr>
        <w:t xml:space="preserve"> separate the relationships </w:t>
      </w:r>
      <w:r w:rsidR="00E94CAF">
        <w:rPr>
          <w:rFonts w:ascii="Arial" w:eastAsia="Times New Roman" w:hAnsi="Arial" w:cs="Arial"/>
          <w:sz w:val="24"/>
          <w:szCs w:val="24"/>
        </w:rPr>
        <w:t>and clinical observations of</w:t>
      </w:r>
      <w:r>
        <w:rPr>
          <w:rFonts w:ascii="Arial" w:eastAsia="Times New Roman" w:hAnsi="Arial" w:cs="Arial"/>
          <w:sz w:val="24"/>
          <w:szCs w:val="24"/>
        </w:rPr>
        <w:t xml:space="preserve"> the </w:t>
      </w:r>
      <w:r w:rsidR="00E94CAF">
        <w:rPr>
          <w:rFonts w:ascii="Arial" w:eastAsia="Times New Roman" w:hAnsi="Arial" w:cs="Arial"/>
          <w:sz w:val="24"/>
          <w:szCs w:val="24"/>
        </w:rPr>
        <w:t xml:space="preserve">height of the </w:t>
      </w:r>
      <w:r w:rsidR="008166ED">
        <w:rPr>
          <w:rFonts w:ascii="Arial" w:eastAsia="Times New Roman" w:hAnsi="Arial" w:cs="Arial"/>
          <w:sz w:val="24"/>
          <w:szCs w:val="24"/>
        </w:rPr>
        <w:t xml:space="preserve">hard </w:t>
      </w:r>
      <w:r>
        <w:rPr>
          <w:rFonts w:ascii="Arial" w:eastAsia="Times New Roman" w:hAnsi="Arial" w:cs="Arial"/>
          <w:sz w:val="24"/>
          <w:szCs w:val="24"/>
        </w:rPr>
        <w:t xml:space="preserve">palatal vault and the </w:t>
      </w:r>
      <w:r w:rsidR="00E94CAF">
        <w:rPr>
          <w:rFonts w:ascii="Arial" w:eastAsia="Times New Roman" w:hAnsi="Arial" w:cs="Arial"/>
          <w:sz w:val="24"/>
          <w:szCs w:val="24"/>
        </w:rPr>
        <w:t xml:space="preserve">width of the </w:t>
      </w:r>
      <w:r>
        <w:rPr>
          <w:rFonts w:ascii="Arial" w:eastAsia="Times New Roman" w:hAnsi="Arial" w:cs="Arial"/>
          <w:sz w:val="24"/>
          <w:szCs w:val="24"/>
        </w:rPr>
        <w:t xml:space="preserve">maxillary arch </w:t>
      </w:r>
      <w:r w:rsidR="00E94CAF">
        <w:rPr>
          <w:rFonts w:ascii="Arial" w:eastAsia="Times New Roman" w:hAnsi="Arial" w:cs="Arial"/>
          <w:sz w:val="24"/>
          <w:szCs w:val="24"/>
        </w:rPr>
        <w:t xml:space="preserve">in light of </w:t>
      </w:r>
      <w:r>
        <w:rPr>
          <w:rFonts w:ascii="Arial" w:eastAsia="Times New Roman" w:hAnsi="Arial" w:cs="Arial"/>
          <w:sz w:val="24"/>
          <w:szCs w:val="24"/>
        </w:rPr>
        <w:t>the</w:t>
      </w:r>
      <w:r w:rsidR="00E13725">
        <w:rPr>
          <w:rFonts w:ascii="Arial" w:eastAsia="Times New Roman" w:hAnsi="Arial" w:cs="Arial"/>
          <w:sz w:val="24"/>
          <w:szCs w:val="24"/>
        </w:rPr>
        <w:t xml:space="preserve"> client’s </w:t>
      </w:r>
      <w:r w:rsidR="00E94CAF">
        <w:rPr>
          <w:rFonts w:ascii="Arial" w:eastAsia="Times New Roman" w:hAnsi="Arial" w:cs="Arial"/>
          <w:sz w:val="24"/>
          <w:szCs w:val="24"/>
        </w:rPr>
        <w:t xml:space="preserve">growth and development </w:t>
      </w:r>
      <w:r w:rsidR="00BA70AB">
        <w:rPr>
          <w:rFonts w:ascii="Arial" w:eastAsia="Times New Roman" w:hAnsi="Arial" w:cs="Arial"/>
          <w:sz w:val="24"/>
          <w:szCs w:val="24"/>
        </w:rPr>
        <w:t>characteristics.</w:t>
      </w:r>
      <w:r w:rsidR="00E94CAF">
        <w:rPr>
          <w:rFonts w:ascii="Arial" w:eastAsia="Times New Roman" w:hAnsi="Arial" w:cs="Arial"/>
          <w:sz w:val="24"/>
          <w:szCs w:val="24"/>
        </w:rPr>
        <w:t xml:space="preserve"> </w:t>
      </w:r>
      <w:r w:rsidR="00BA70AB">
        <w:rPr>
          <w:rFonts w:ascii="Arial" w:eastAsia="Times New Roman" w:hAnsi="Arial" w:cs="Arial"/>
          <w:sz w:val="24"/>
          <w:szCs w:val="24"/>
        </w:rPr>
        <w:t>For example</w:t>
      </w:r>
      <w:r w:rsidR="00B828B1">
        <w:rPr>
          <w:rFonts w:ascii="Arial" w:eastAsia="Times New Roman" w:hAnsi="Arial" w:cs="Arial"/>
          <w:sz w:val="24"/>
          <w:szCs w:val="24"/>
        </w:rPr>
        <w:t>, a normal</w:t>
      </w:r>
      <w:r w:rsidR="00E13725">
        <w:rPr>
          <w:rFonts w:ascii="Arial" w:eastAsia="Times New Roman" w:hAnsi="Arial" w:cs="Arial"/>
          <w:sz w:val="24"/>
          <w:szCs w:val="24"/>
        </w:rPr>
        <w:t>ly</w:t>
      </w:r>
      <w:r w:rsidR="00B828B1">
        <w:rPr>
          <w:rFonts w:ascii="Arial" w:eastAsia="Times New Roman" w:hAnsi="Arial" w:cs="Arial"/>
          <w:sz w:val="24"/>
          <w:szCs w:val="24"/>
        </w:rPr>
        <w:t xml:space="preserve"> shaped palatal vault can be found with a narrow maxillary arch.</w:t>
      </w:r>
    </w:p>
    <w:p w:rsidR="00E94CAF" w:rsidRDefault="00E94CAF" w:rsidP="006A1DA6">
      <w:pPr>
        <w:shd w:val="clear" w:color="auto" w:fill="FFFFFF"/>
        <w:spacing w:after="0"/>
        <w:rPr>
          <w:rFonts w:ascii="Arial" w:eastAsia="Times New Roman" w:hAnsi="Arial" w:cs="Arial"/>
          <w:sz w:val="24"/>
          <w:szCs w:val="24"/>
        </w:rPr>
      </w:pPr>
      <w:r>
        <w:rPr>
          <w:rFonts w:ascii="Arial" w:eastAsia="Times New Roman" w:hAnsi="Arial" w:cs="Arial"/>
          <w:sz w:val="24"/>
          <w:szCs w:val="24"/>
        </w:rPr>
        <w:t>T</w:t>
      </w:r>
      <w:r w:rsidR="000A6842">
        <w:rPr>
          <w:rFonts w:ascii="Arial" w:eastAsia="Times New Roman" w:hAnsi="Arial" w:cs="Arial"/>
          <w:sz w:val="24"/>
          <w:szCs w:val="24"/>
        </w:rPr>
        <w:t xml:space="preserve">he </w:t>
      </w:r>
      <w:r>
        <w:rPr>
          <w:rFonts w:ascii="Arial" w:eastAsia="Times New Roman" w:hAnsi="Arial" w:cs="Arial"/>
          <w:sz w:val="24"/>
          <w:szCs w:val="24"/>
        </w:rPr>
        <w:t xml:space="preserve">width of the maxillary dental arch involves a </w:t>
      </w:r>
      <w:r w:rsidR="000A6842">
        <w:rPr>
          <w:rFonts w:ascii="Arial" w:eastAsia="Times New Roman" w:hAnsi="Arial" w:cs="Arial"/>
          <w:sz w:val="24"/>
          <w:szCs w:val="24"/>
        </w:rPr>
        <w:t>relationship between the muscles of the cheeks</w:t>
      </w:r>
      <w:r>
        <w:rPr>
          <w:rFonts w:ascii="Arial" w:eastAsia="Times New Roman" w:hAnsi="Arial" w:cs="Arial"/>
          <w:sz w:val="24"/>
          <w:szCs w:val="24"/>
        </w:rPr>
        <w:t xml:space="preserve"> and the restraining pressures of the </w:t>
      </w:r>
      <w:r w:rsidR="008166ED">
        <w:rPr>
          <w:rFonts w:ascii="Arial" w:eastAsia="Times New Roman" w:hAnsi="Arial" w:cs="Arial"/>
          <w:sz w:val="24"/>
          <w:szCs w:val="24"/>
        </w:rPr>
        <w:t>lateral margins of the</w:t>
      </w:r>
      <w:r w:rsidR="00B828B1">
        <w:rPr>
          <w:rFonts w:ascii="Arial" w:eastAsia="Times New Roman" w:hAnsi="Arial" w:cs="Arial"/>
          <w:sz w:val="24"/>
          <w:szCs w:val="24"/>
        </w:rPr>
        <w:t xml:space="preserve"> </w:t>
      </w:r>
      <w:r>
        <w:rPr>
          <w:rFonts w:ascii="Arial" w:eastAsia="Times New Roman" w:hAnsi="Arial" w:cs="Arial"/>
          <w:sz w:val="24"/>
          <w:szCs w:val="24"/>
        </w:rPr>
        <w:t>tongue</w:t>
      </w:r>
      <w:r w:rsidR="008166ED">
        <w:rPr>
          <w:rFonts w:ascii="Arial" w:eastAsia="Times New Roman" w:hAnsi="Arial" w:cs="Arial"/>
          <w:sz w:val="24"/>
          <w:szCs w:val="24"/>
        </w:rPr>
        <w:t xml:space="preserve"> blade</w:t>
      </w:r>
      <w:r>
        <w:rPr>
          <w:rFonts w:ascii="Arial" w:eastAsia="Times New Roman" w:hAnsi="Arial" w:cs="Arial"/>
          <w:sz w:val="24"/>
          <w:szCs w:val="24"/>
        </w:rPr>
        <w:t xml:space="preserve">. </w:t>
      </w:r>
    </w:p>
    <w:p w:rsidR="00B828B1" w:rsidRDefault="000A6842"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In the case of a </w:t>
      </w:r>
      <w:r w:rsidRPr="006900A7">
        <w:rPr>
          <w:rFonts w:ascii="Arial" w:eastAsia="Times New Roman" w:hAnsi="Arial" w:cs="Arial"/>
          <w:b/>
          <w:i/>
          <w:sz w:val="24"/>
          <w:szCs w:val="24"/>
        </w:rPr>
        <w:t>sucking</w:t>
      </w:r>
      <w:r w:rsidRPr="006900A7">
        <w:rPr>
          <w:rFonts w:ascii="Arial" w:eastAsia="Times New Roman" w:hAnsi="Arial" w:cs="Arial"/>
          <w:b/>
          <w:sz w:val="24"/>
          <w:szCs w:val="24"/>
        </w:rPr>
        <w:t xml:space="preserve"> habit</w:t>
      </w:r>
      <w:r>
        <w:rPr>
          <w:rFonts w:ascii="Arial" w:eastAsia="Times New Roman" w:hAnsi="Arial" w:cs="Arial"/>
          <w:sz w:val="24"/>
          <w:szCs w:val="24"/>
        </w:rPr>
        <w:t>,</w:t>
      </w:r>
      <w:r w:rsidR="006900A7">
        <w:rPr>
          <w:rFonts w:ascii="Arial" w:eastAsia="Times New Roman" w:hAnsi="Arial" w:cs="Arial"/>
          <w:sz w:val="24"/>
          <w:szCs w:val="24"/>
        </w:rPr>
        <w:t xml:space="preserve"> </w:t>
      </w:r>
      <w:r w:rsidR="006900A7" w:rsidRPr="00E13725">
        <w:rPr>
          <w:rFonts w:ascii="Arial" w:eastAsia="Times New Roman" w:hAnsi="Arial" w:cs="Arial"/>
          <w:sz w:val="24"/>
          <w:szCs w:val="24"/>
        </w:rPr>
        <w:t>with the cheek muscles actively involved in creating a negative intraoral pressure (suction),</w:t>
      </w:r>
      <w:r w:rsidRPr="00E13725">
        <w:rPr>
          <w:rFonts w:ascii="Arial" w:eastAsia="Times New Roman" w:hAnsi="Arial" w:cs="Arial"/>
          <w:sz w:val="24"/>
          <w:szCs w:val="24"/>
        </w:rPr>
        <w:t xml:space="preserve"> </w:t>
      </w:r>
      <w:r>
        <w:rPr>
          <w:rFonts w:ascii="Arial" w:eastAsia="Times New Roman" w:hAnsi="Arial" w:cs="Arial"/>
          <w:sz w:val="24"/>
          <w:szCs w:val="24"/>
        </w:rPr>
        <w:t xml:space="preserve">both the </w:t>
      </w:r>
      <w:r w:rsidR="008166ED">
        <w:rPr>
          <w:rFonts w:ascii="Arial" w:eastAsia="Times New Roman" w:hAnsi="Arial" w:cs="Arial"/>
          <w:sz w:val="24"/>
          <w:szCs w:val="24"/>
        </w:rPr>
        <w:t xml:space="preserve">hard </w:t>
      </w:r>
      <w:r>
        <w:rPr>
          <w:rFonts w:ascii="Arial" w:eastAsia="Times New Roman" w:hAnsi="Arial" w:cs="Arial"/>
          <w:sz w:val="24"/>
          <w:szCs w:val="24"/>
        </w:rPr>
        <w:t xml:space="preserve">palatal vault and the width of the maxillary arch may be </w:t>
      </w:r>
      <w:r w:rsidR="00B828B1">
        <w:rPr>
          <w:rFonts w:ascii="Arial" w:eastAsia="Times New Roman" w:hAnsi="Arial" w:cs="Arial"/>
          <w:sz w:val="24"/>
          <w:szCs w:val="24"/>
        </w:rPr>
        <w:t>narrowed</w:t>
      </w:r>
      <w:r>
        <w:rPr>
          <w:rFonts w:ascii="Arial" w:eastAsia="Times New Roman" w:hAnsi="Arial" w:cs="Arial"/>
          <w:sz w:val="24"/>
          <w:szCs w:val="24"/>
        </w:rPr>
        <w:t xml:space="preserve">; </w:t>
      </w:r>
      <w:r w:rsidR="00B828B1">
        <w:rPr>
          <w:rFonts w:ascii="Arial" w:eastAsia="Times New Roman" w:hAnsi="Arial" w:cs="Arial"/>
          <w:sz w:val="24"/>
          <w:szCs w:val="24"/>
        </w:rPr>
        <w:t xml:space="preserve">while by contrast, </w:t>
      </w:r>
      <w:r w:rsidR="00E94CAF">
        <w:rPr>
          <w:rFonts w:ascii="Arial" w:eastAsia="Times New Roman" w:hAnsi="Arial" w:cs="Arial"/>
          <w:sz w:val="24"/>
          <w:szCs w:val="24"/>
        </w:rPr>
        <w:t>a forward res</w:t>
      </w:r>
      <w:r w:rsidR="008166ED">
        <w:rPr>
          <w:rFonts w:ascii="Arial" w:eastAsia="Times New Roman" w:hAnsi="Arial" w:cs="Arial"/>
          <w:sz w:val="24"/>
          <w:szCs w:val="24"/>
        </w:rPr>
        <w:t>ting, interdental</w:t>
      </w:r>
      <w:r w:rsidR="00E94CAF">
        <w:rPr>
          <w:rFonts w:ascii="Arial" w:eastAsia="Times New Roman" w:hAnsi="Arial" w:cs="Arial"/>
          <w:sz w:val="24"/>
          <w:szCs w:val="24"/>
        </w:rPr>
        <w:t xml:space="preserve"> posture of </w:t>
      </w:r>
      <w:r>
        <w:rPr>
          <w:rFonts w:ascii="Arial" w:eastAsia="Times New Roman" w:hAnsi="Arial" w:cs="Arial"/>
          <w:sz w:val="24"/>
          <w:szCs w:val="24"/>
        </w:rPr>
        <w:t>the</w:t>
      </w:r>
      <w:r w:rsidRPr="006900A7">
        <w:rPr>
          <w:rFonts w:ascii="Arial" w:eastAsia="Times New Roman" w:hAnsi="Arial" w:cs="Arial"/>
          <w:b/>
          <w:i/>
          <w:sz w:val="24"/>
          <w:szCs w:val="24"/>
        </w:rPr>
        <w:t xml:space="preserve"> tongue</w:t>
      </w:r>
      <w:r w:rsidR="00E94CAF">
        <w:rPr>
          <w:rFonts w:ascii="Arial" w:eastAsia="Times New Roman" w:hAnsi="Arial" w:cs="Arial"/>
          <w:sz w:val="24"/>
          <w:szCs w:val="24"/>
        </w:rPr>
        <w:t xml:space="preserve">, </w:t>
      </w:r>
      <w:r w:rsidR="00B828B1">
        <w:rPr>
          <w:rFonts w:ascii="Arial" w:eastAsia="Times New Roman" w:hAnsi="Arial" w:cs="Arial"/>
          <w:sz w:val="24"/>
          <w:szCs w:val="24"/>
        </w:rPr>
        <w:t xml:space="preserve">with the mandible open and </w:t>
      </w:r>
      <w:r w:rsidR="00E94CAF">
        <w:rPr>
          <w:rFonts w:ascii="Arial" w:eastAsia="Times New Roman" w:hAnsi="Arial" w:cs="Arial"/>
          <w:sz w:val="24"/>
          <w:szCs w:val="24"/>
        </w:rPr>
        <w:t xml:space="preserve">the posterior </w:t>
      </w:r>
      <w:r w:rsidR="00B828B1">
        <w:rPr>
          <w:rFonts w:ascii="Arial" w:eastAsia="Times New Roman" w:hAnsi="Arial" w:cs="Arial"/>
          <w:sz w:val="24"/>
          <w:szCs w:val="24"/>
        </w:rPr>
        <w:t>tongue habitually</w:t>
      </w:r>
      <w:r w:rsidR="00E13725">
        <w:rPr>
          <w:rFonts w:ascii="Arial" w:eastAsia="Times New Roman" w:hAnsi="Arial" w:cs="Arial"/>
          <w:sz w:val="24"/>
          <w:szCs w:val="24"/>
        </w:rPr>
        <w:t xml:space="preserve"> lowered</w:t>
      </w:r>
      <w:r w:rsidR="00E94CAF">
        <w:rPr>
          <w:rFonts w:ascii="Arial" w:eastAsia="Times New Roman" w:hAnsi="Arial" w:cs="Arial"/>
          <w:sz w:val="24"/>
          <w:szCs w:val="24"/>
        </w:rPr>
        <w:t>,</w:t>
      </w:r>
      <w:r>
        <w:rPr>
          <w:rFonts w:ascii="Arial" w:eastAsia="Times New Roman" w:hAnsi="Arial" w:cs="Arial"/>
          <w:sz w:val="24"/>
          <w:szCs w:val="24"/>
        </w:rPr>
        <w:t xml:space="preserve"> allow</w:t>
      </w:r>
      <w:r w:rsidR="00B828B1">
        <w:rPr>
          <w:rFonts w:ascii="Arial" w:eastAsia="Times New Roman" w:hAnsi="Arial" w:cs="Arial"/>
          <w:sz w:val="24"/>
          <w:szCs w:val="24"/>
        </w:rPr>
        <w:t>s</w:t>
      </w:r>
      <w:r>
        <w:rPr>
          <w:rFonts w:ascii="Arial" w:eastAsia="Times New Roman" w:hAnsi="Arial" w:cs="Arial"/>
          <w:sz w:val="24"/>
          <w:szCs w:val="24"/>
        </w:rPr>
        <w:t xml:space="preserve"> the cheek muscles to narrow the maxillary dental arch </w:t>
      </w:r>
      <w:r w:rsidR="00B828B1">
        <w:rPr>
          <w:rFonts w:ascii="Arial" w:eastAsia="Times New Roman" w:hAnsi="Arial" w:cs="Arial"/>
          <w:sz w:val="24"/>
          <w:szCs w:val="24"/>
        </w:rPr>
        <w:t xml:space="preserve">into a crossbite relationship </w:t>
      </w:r>
      <w:r>
        <w:rPr>
          <w:rFonts w:ascii="Arial" w:eastAsia="Times New Roman" w:hAnsi="Arial" w:cs="Arial"/>
          <w:sz w:val="24"/>
          <w:szCs w:val="24"/>
        </w:rPr>
        <w:t>without influencing the palatal vault</w:t>
      </w:r>
      <w:r w:rsidR="00B828B1">
        <w:rPr>
          <w:rFonts w:ascii="Arial" w:eastAsia="Times New Roman" w:hAnsi="Arial" w:cs="Arial"/>
          <w:sz w:val="24"/>
          <w:szCs w:val="24"/>
        </w:rPr>
        <w:t xml:space="preserve"> or the mandibular posterior dentition</w:t>
      </w:r>
      <w:r w:rsidR="00E94CAF">
        <w:rPr>
          <w:rFonts w:ascii="Arial" w:eastAsia="Times New Roman" w:hAnsi="Arial" w:cs="Arial"/>
          <w:sz w:val="24"/>
          <w:szCs w:val="24"/>
        </w:rPr>
        <w:t xml:space="preserve">. </w:t>
      </w:r>
    </w:p>
    <w:p w:rsidR="000A6842" w:rsidRPr="00145F1C" w:rsidRDefault="00B828B1" w:rsidP="006A1DA6">
      <w:pPr>
        <w:shd w:val="clear" w:color="auto" w:fill="FFFFFF"/>
        <w:spacing w:after="0"/>
        <w:rPr>
          <w:rFonts w:ascii="Arial" w:eastAsia="Times New Roman" w:hAnsi="Arial" w:cs="Arial"/>
          <w:b/>
          <w:sz w:val="24"/>
          <w:szCs w:val="24"/>
        </w:rPr>
      </w:pPr>
      <w:r>
        <w:rPr>
          <w:rFonts w:ascii="Arial" w:eastAsia="Times New Roman" w:hAnsi="Arial" w:cs="Arial"/>
          <w:sz w:val="24"/>
          <w:szCs w:val="24"/>
        </w:rPr>
        <w:t>In summary, t</w:t>
      </w:r>
      <w:r w:rsidR="00E94CAF">
        <w:rPr>
          <w:rFonts w:ascii="Arial" w:eastAsia="Times New Roman" w:hAnsi="Arial" w:cs="Arial"/>
          <w:sz w:val="24"/>
          <w:szCs w:val="24"/>
        </w:rPr>
        <w:t xml:space="preserve">he tongue does not mold the hard palate in the developmental process </w:t>
      </w:r>
      <w:r>
        <w:rPr>
          <w:rFonts w:ascii="Arial" w:eastAsia="Times New Roman" w:hAnsi="Arial" w:cs="Arial"/>
          <w:sz w:val="24"/>
          <w:szCs w:val="24"/>
        </w:rPr>
        <w:t>of palatal growth and development although the lateral margins of the tongue are</w:t>
      </w:r>
      <w:r w:rsidR="00E94CAF">
        <w:rPr>
          <w:rFonts w:ascii="Arial" w:eastAsia="Times New Roman" w:hAnsi="Arial" w:cs="Arial"/>
          <w:sz w:val="24"/>
          <w:szCs w:val="24"/>
        </w:rPr>
        <w:t xml:space="preserve"> involved in mainta</w:t>
      </w:r>
      <w:r>
        <w:rPr>
          <w:rFonts w:ascii="Arial" w:eastAsia="Times New Roman" w:hAnsi="Arial" w:cs="Arial"/>
          <w:sz w:val="24"/>
          <w:szCs w:val="24"/>
        </w:rPr>
        <w:t>ining stability of the posterior</w:t>
      </w:r>
      <w:r w:rsidR="00E94CAF">
        <w:rPr>
          <w:rFonts w:ascii="Arial" w:eastAsia="Times New Roman" w:hAnsi="Arial" w:cs="Arial"/>
          <w:sz w:val="24"/>
          <w:szCs w:val="24"/>
        </w:rPr>
        <w:t xml:space="preserve"> dentition.</w:t>
      </w:r>
      <w:r>
        <w:rPr>
          <w:rFonts w:ascii="Arial" w:eastAsia="Times New Roman" w:hAnsi="Arial" w:cs="Arial"/>
          <w:sz w:val="24"/>
          <w:szCs w:val="24"/>
        </w:rPr>
        <w:t xml:space="preserve"> For </w:t>
      </w:r>
      <w:r w:rsidR="006900A7" w:rsidRPr="00182E8F">
        <w:rPr>
          <w:rFonts w:ascii="Arial" w:eastAsia="Times New Roman" w:hAnsi="Arial" w:cs="Arial"/>
          <w:sz w:val="24"/>
          <w:szCs w:val="24"/>
        </w:rPr>
        <w:t xml:space="preserve">thumb and finger </w:t>
      </w:r>
      <w:r>
        <w:rPr>
          <w:rFonts w:ascii="Arial" w:eastAsia="Times New Roman" w:hAnsi="Arial" w:cs="Arial"/>
          <w:sz w:val="24"/>
          <w:szCs w:val="24"/>
        </w:rPr>
        <w:t xml:space="preserve">sucking habits, it is important to </w:t>
      </w:r>
      <w:r w:rsidR="00BA70AB">
        <w:rPr>
          <w:rFonts w:ascii="Arial" w:eastAsia="Times New Roman" w:hAnsi="Arial" w:cs="Arial"/>
          <w:sz w:val="24"/>
          <w:szCs w:val="24"/>
        </w:rPr>
        <w:t>follow the clinical guideline to remove the habit</w:t>
      </w:r>
      <w:r>
        <w:rPr>
          <w:rFonts w:ascii="Arial" w:eastAsia="Times New Roman" w:hAnsi="Arial" w:cs="Arial"/>
          <w:sz w:val="24"/>
          <w:szCs w:val="24"/>
        </w:rPr>
        <w:t xml:space="preserve"> by the time that the adult incisors are ready to erupt </w:t>
      </w:r>
      <w:r w:rsidR="00BA70AB">
        <w:rPr>
          <w:rFonts w:ascii="Arial" w:eastAsia="Times New Roman" w:hAnsi="Arial" w:cs="Arial"/>
          <w:sz w:val="24"/>
          <w:szCs w:val="24"/>
        </w:rPr>
        <w:t xml:space="preserve">in order </w:t>
      </w:r>
      <w:r>
        <w:rPr>
          <w:rFonts w:ascii="Arial" w:eastAsia="Times New Roman" w:hAnsi="Arial" w:cs="Arial"/>
          <w:sz w:val="24"/>
          <w:szCs w:val="24"/>
        </w:rPr>
        <w:t>to facilitate the physiologic reb</w:t>
      </w:r>
      <w:r w:rsidR="00AC09C1">
        <w:rPr>
          <w:rFonts w:ascii="Arial" w:eastAsia="Times New Roman" w:hAnsi="Arial" w:cs="Arial"/>
          <w:sz w:val="24"/>
          <w:szCs w:val="24"/>
        </w:rPr>
        <w:t>ound that will most likely follow from</w:t>
      </w:r>
      <w:r w:rsidR="008166ED">
        <w:rPr>
          <w:rFonts w:ascii="Arial" w:eastAsia="Times New Roman" w:hAnsi="Arial" w:cs="Arial"/>
          <w:sz w:val="24"/>
          <w:szCs w:val="24"/>
        </w:rPr>
        <w:t xml:space="preserve"> habit cessation</w:t>
      </w:r>
      <w:r>
        <w:rPr>
          <w:rFonts w:ascii="Arial" w:eastAsia="Times New Roman" w:hAnsi="Arial" w:cs="Arial"/>
          <w:sz w:val="24"/>
          <w:szCs w:val="24"/>
        </w:rPr>
        <w:t>.</w:t>
      </w:r>
      <w:r w:rsidR="0021299E">
        <w:rPr>
          <w:rFonts w:ascii="Arial" w:eastAsia="Times New Roman" w:hAnsi="Arial" w:cs="Arial"/>
          <w:sz w:val="24"/>
          <w:szCs w:val="24"/>
        </w:rPr>
        <w:t xml:space="preserve"> However,</w:t>
      </w:r>
      <w:r w:rsidR="004752B1">
        <w:rPr>
          <w:rFonts w:ascii="Arial" w:eastAsia="Times New Roman" w:hAnsi="Arial" w:cs="Arial"/>
          <w:sz w:val="24"/>
          <w:szCs w:val="24"/>
        </w:rPr>
        <w:t xml:space="preserve"> rebound</w:t>
      </w:r>
      <w:r w:rsidR="0021299E">
        <w:rPr>
          <w:rFonts w:ascii="Arial" w:eastAsia="Times New Roman" w:hAnsi="Arial" w:cs="Arial"/>
          <w:sz w:val="24"/>
          <w:szCs w:val="24"/>
        </w:rPr>
        <w:t xml:space="preserve"> can </w:t>
      </w:r>
      <w:r w:rsidR="00C33180">
        <w:rPr>
          <w:rFonts w:ascii="Arial" w:eastAsia="Times New Roman" w:hAnsi="Arial" w:cs="Arial"/>
          <w:sz w:val="24"/>
          <w:szCs w:val="24"/>
        </w:rPr>
        <w:t xml:space="preserve">also </w:t>
      </w:r>
      <w:r w:rsidR="0021299E">
        <w:rPr>
          <w:rFonts w:ascii="Arial" w:eastAsia="Times New Roman" w:hAnsi="Arial" w:cs="Arial"/>
          <w:sz w:val="24"/>
          <w:szCs w:val="24"/>
        </w:rPr>
        <w:t>occu</w:t>
      </w:r>
      <w:r w:rsidR="004752B1">
        <w:rPr>
          <w:rFonts w:ascii="Arial" w:eastAsia="Times New Roman" w:hAnsi="Arial" w:cs="Arial"/>
          <w:sz w:val="24"/>
          <w:szCs w:val="24"/>
        </w:rPr>
        <w:t xml:space="preserve">r spontaneously when a sucking habit </w:t>
      </w:r>
      <w:r w:rsidR="008166ED">
        <w:rPr>
          <w:rFonts w:ascii="Arial" w:eastAsia="Times New Roman" w:hAnsi="Arial" w:cs="Arial"/>
          <w:sz w:val="24"/>
          <w:szCs w:val="24"/>
        </w:rPr>
        <w:t>is stopped that has persisted</w:t>
      </w:r>
      <w:r w:rsidR="0021299E">
        <w:rPr>
          <w:rFonts w:ascii="Arial" w:eastAsia="Times New Roman" w:hAnsi="Arial" w:cs="Arial"/>
          <w:sz w:val="24"/>
          <w:szCs w:val="24"/>
        </w:rPr>
        <w:t xml:space="preserve"> long after the adult incisors have erupted.</w:t>
      </w:r>
    </w:p>
    <w:p w:rsidR="00B22D52" w:rsidRDefault="00B22D52" w:rsidP="00B22D52">
      <w:pPr>
        <w:spacing w:after="0" w:line="240" w:lineRule="auto"/>
        <w:rPr>
          <w:rFonts w:ascii="Arial" w:eastAsia="Times New Roman" w:hAnsi="Arial" w:cs="Arial"/>
          <w:sz w:val="24"/>
          <w:szCs w:val="24"/>
        </w:rPr>
      </w:pPr>
    </w:p>
    <w:p w:rsidR="002E41EB" w:rsidRDefault="00B22D52" w:rsidP="00B22D52">
      <w:pPr>
        <w:spacing w:after="0" w:line="240" w:lineRule="auto"/>
        <w:rPr>
          <w:rFonts w:ascii="Arial" w:eastAsia="Times New Roman" w:hAnsi="Arial" w:cs="Arial"/>
          <w:color w:val="000000"/>
          <w:sz w:val="24"/>
          <w:szCs w:val="24"/>
        </w:rPr>
      </w:pPr>
      <w:r w:rsidRPr="00B22D52">
        <w:rPr>
          <w:rFonts w:ascii="Arial" w:eastAsia="Times New Roman" w:hAnsi="Arial" w:cs="Arial"/>
          <w:b/>
          <w:bCs/>
          <w:color w:val="000000"/>
          <w:sz w:val="24"/>
          <w:szCs w:val="24"/>
        </w:rPr>
        <w:lastRenderedPageBreak/>
        <w:t>Myth # 8: A tongue tip down rest</w:t>
      </w:r>
      <w:r w:rsidR="00613EB5">
        <w:rPr>
          <w:rFonts w:ascii="Arial" w:eastAsia="Times New Roman" w:hAnsi="Arial" w:cs="Arial"/>
          <w:b/>
          <w:bCs/>
          <w:color w:val="000000"/>
          <w:sz w:val="24"/>
          <w:szCs w:val="24"/>
        </w:rPr>
        <w:t>ing</w:t>
      </w:r>
      <w:r w:rsidRPr="00B22D52">
        <w:rPr>
          <w:rFonts w:ascii="Arial" w:eastAsia="Times New Roman" w:hAnsi="Arial" w:cs="Arial"/>
          <w:b/>
          <w:bCs/>
          <w:color w:val="000000"/>
          <w:sz w:val="24"/>
          <w:szCs w:val="24"/>
        </w:rPr>
        <w:t xml:space="preserve"> posture at or behind the lower incisors is always undesirable and will cause dental problems and malocclusions.</w:t>
      </w:r>
      <w:r w:rsidRPr="00B22D52">
        <w:rPr>
          <w:rFonts w:ascii="Arial" w:eastAsia="Times New Roman" w:hAnsi="Arial" w:cs="Arial"/>
          <w:b/>
          <w:bCs/>
          <w:color w:val="000000"/>
          <w:sz w:val="24"/>
          <w:szCs w:val="24"/>
        </w:rPr>
        <w:br/>
      </w:r>
    </w:p>
    <w:p w:rsidR="00B22D52" w:rsidRDefault="002E41EB" w:rsidP="00B22D52">
      <w:pPr>
        <w:spacing w:after="0" w:line="240" w:lineRule="auto"/>
        <w:rPr>
          <w:rFonts w:ascii="Arial" w:eastAsia="Times New Roman" w:hAnsi="Arial" w:cs="Arial"/>
          <w:b/>
          <w:bCs/>
          <w:i/>
          <w:iCs/>
          <w:color w:val="000000"/>
          <w:sz w:val="24"/>
          <w:szCs w:val="24"/>
        </w:rPr>
      </w:pPr>
      <w:r>
        <w:rPr>
          <w:rFonts w:ascii="Arial" w:eastAsia="Times New Roman" w:hAnsi="Arial" w:cs="Arial"/>
          <w:bCs/>
          <w:color w:val="000000"/>
          <w:sz w:val="24"/>
          <w:szCs w:val="24"/>
        </w:rPr>
        <w:t>BACKGROUND AND REASON FOR THE MYTH</w:t>
      </w:r>
      <w:r w:rsidR="00B22D52" w:rsidRPr="00B22D52">
        <w:rPr>
          <w:rFonts w:ascii="Arial" w:eastAsia="Times New Roman" w:hAnsi="Arial" w:cs="Arial"/>
          <w:b/>
          <w:bCs/>
          <w:color w:val="000000"/>
          <w:sz w:val="24"/>
          <w:szCs w:val="24"/>
        </w:rPr>
        <w:t xml:space="preserve">: </w:t>
      </w:r>
      <w:r w:rsidR="00B22D52" w:rsidRPr="00B22D52">
        <w:rPr>
          <w:rFonts w:ascii="Arial" w:eastAsia="Times New Roman" w:hAnsi="Arial" w:cs="Arial"/>
          <w:color w:val="000000"/>
          <w:sz w:val="24"/>
          <w:szCs w:val="24"/>
        </w:rPr>
        <w:t xml:space="preserve">The clinical practice of observing the position of the tongue tip has led to the </w:t>
      </w:r>
      <w:r w:rsidR="008166ED" w:rsidRPr="00B22D52">
        <w:rPr>
          <w:rFonts w:ascii="Arial" w:eastAsia="Times New Roman" w:hAnsi="Arial" w:cs="Arial"/>
          <w:color w:val="000000"/>
          <w:sz w:val="24"/>
          <w:szCs w:val="24"/>
        </w:rPr>
        <w:t xml:space="preserve">false </w:t>
      </w:r>
      <w:r w:rsidR="00B22D52" w:rsidRPr="00B22D52">
        <w:rPr>
          <w:rFonts w:ascii="Arial" w:eastAsia="Times New Roman" w:hAnsi="Arial" w:cs="Arial"/>
          <w:color w:val="000000"/>
          <w:sz w:val="24"/>
          <w:szCs w:val="24"/>
        </w:rPr>
        <w:t xml:space="preserve">statement and conclusion on many IAOM member websites that a tongue tip </w:t>
      </w:r>
      <w:r w:rsidR="008166ED">
        <w:rPr>
          <w:rFonts w:ascii="Arial" w:eastAsia="Times New Roman" w:hAnsi="Arial" w:cs="Arial"/>
          <w:color w:val="000000"/>
          <w:sz w:val="24"/>
          <w:szCs w:val="24"/>
        </w:rPr>
        <w:t xml:space="preserve">down rest position will require </w:t>
      </w:r>
      <w:r w:rsidR="00B22D52" w:rsidRPr="00B22D52">
        <w:rPr>
          <w:rFonts w:ascii="Arial" w:eastAsia="Times New Roman" w:hAnsi="Arial" w:cs="Arial"/>
          <w:color w:val="000000"/>
          <w:sz w:val="24"/>
          <w:szCs w:val="24"/>
        </w:rPr>
        <w:t xml:space="preserve">therapy. </w:t>
      </w:r>
      <w:r w:rsidR="00B22D52" w:rsidRPr="00B22D52">
        <w:rPr>
          <w:rFonts w:ascii="Arial" w:eastAsia="Times New Roman" w:hAnsi="Arial" w:cs="Arial"/>
          <w:b/>
          <w:bCs/>
          <w:i/>
          <w:iCs/>
          <w:color w:val="000000"/>
          <w:sz w:val="24"/>
          <w:szCs w:val="24"/>
        </w:rPr>
        <w:t>This is not necessarily so!</w:t>
      </w:r>
    </w:p>
    <w:p w:rsidR="002E41EB" w:rsidRPr="00B22D52" w:rsidRDefault="002E41EB" w:rsidP="00B22D52">
      <w:pPr>
        <w:spacing w:after="0" w:line="240" w:lineRule="auto"/>
        <w:rPr>
          <w:rFonts w:ascii="Arial" w:eastAsia="Times New Roman" w:hAnsi="Arial" w:cs="Arial"/>
          <w:color w:val="4D0200"/>
          <w:sz w:val="24"/>
          <w:szCs w:val="24"/>
        </w:rPr>
      </w:pPr>
    </w:p>
    <w:p w:rsidR="00B22D52" w:rsidRDefault="00B22D52" w:rsidP="00B22D52">
      <w:pPr>
        <w:spacing w:after="0" w:line="240" w:lineRule="auto"/>
        <w:rPr>
          <w:rFonts w:ascii="Arial" w:eastAsia="Times New Roman" w:hAnsi="Arial" w:cs="Arial"/>
          <w:b/>
          <w:i/>
          <w:color w:val="000000"/>
          <w:sz w:val="24"/>
          <w:szCs w:val="24"/>
        </w:rPr>
      </w:pPr>
      <w:r w:rsidRPr="00B22D52">
        <w:rPr>
          <w:rFonts w:ascii="Arial" w:eastAsia="Times New Roman" w:hAnsi="Arial" w:cs="Arial"/>
          <w:color w:val="000000"/>
          <w:sz w:val="24"/>
          <w:szCs w:val="24"/>
        </w:rPr>
        <w:t>Clinicians tend to observe the position of the anterior tongue and may often neglect to identify and record the position of the tongue blade and the dental freeway space. It is important to recognize that the res</w:t>
      </w:r>
      <w:r w:rsidR="00271F19">
        <w:rPr>
          <w:rFonts w:ascii="Arial" w:eastAsia="Times New Roman" w:hAnsi="Arial" w:cs="Arial"/>
          <w:color w:val="000000"/>
          <w:sz w:val="24"/>
          <w:szCs w:val="24"/>
        </w:rPr>
        <w:t>ting</w:t>
      </w:r>
      <w:r w:rsidRPr="00B22D52">
        <w:rPr>
          <w:rFonts w:ascii="Arial" w:eastAsia="Times New Roman" w:hAnsi="Arial" w:cs="Arial"/>
          <w:color w:val="000000"/>
          <w:sz w:val="24"/>
          <w:szCs w:val="24"/>
        </w:rPr>
        <w:t xml:space="preserve"> posture of the </w:t>
      </w:r>
      <w:r w:rsidRPr="00271F19">
        <w:rPr>
          <w:rFonts w:ascii="Arial" w:eastAsia="Times New Roman" w:hAnsi="Arial" w:cs="Arial"/>
          <w:i/>
          <w:color w:val="000000"/>
          <w:sz w:val="24"/>
          <w:szCs w:val="24"/>
        </w:rPr>
        <w:t>blade</w:t>
      </w:r>
      <w:r w:rsidRPr="00B22D52">
        <w:rPr>
          <w:rFonts w:ascii="Arial" w:eastAsia="Times New Roman" w:hAnsi="Arial" w:cs="Arial"/>
          <w:color w:val="000000"/>
          <w:sz w:val="24"/>
          <w:szCs w:val="24"/>
        </w:rPr>
        <w:t xml:space="preserve"> of the tongue does not always mirror the rest</w:t>
      </w:r>
      <w:r w:rsidR="00271F19">
        <w:rPr>
          <w:rFonts w:ascii="Arial" w:eastAsia="Times New Roman" w:hAnsi="Arial" w:cs="Arial"/>
          <w:color w:val="000000"/>
          <w:sz w:val="24"/>
          <w:szCs w:val="24"/>
        </w:rPr>
        <w:t>ing</w:t>
      </w:r>
      <w:r w:rsidRPr="00B22D52">
        <w:rPr>
          <w:rFonts w:ascii="Arial" w:eastAsia="Times New Roman" w:hAnsi="Arial" w:cs="Arial"/>
          <w:color w:val="000000"/>
          <w:sz w:val="24"/>
          <w:szCs w:val="24"/>
        </w:rPr>
        <w:t xml:space="preserve"> posture of the tongue-</w:t>
      </w:r>
      <w:r w:rsidRPr="00271F19">
        <w:rPr>
          <w:rFonts w:ascii="Arial" w:eastAsia="Times New Roman" w:hAnsi="Arial" w:cs="Arial"/>
          <w:i/>
          <w:color w:val="000000"/>
          <w:sz w:val="24"/>
          <w:szCs w:val="24"/>
        </w:rPr>
        <w:t>tip</w:t>
      </w:r>
      <w:r w:rsidRPr="00B22D52">
        <w:rPr>
          <w:rFonts w:ascii="Arial" w:eastAsia="Times New Roman" w:hAnsi="Arial" w:cs="Arial"/>
          <w:b/>
          <w:i/>
          <w:color w:val="000000"/>
          <w:sz w:val="24"/>
          <w:szCs w:val="24"/>
        </w:rPr>
        <w:t>. Evaluating the position of the tongue blade is a critical observation in determining the need for orofacial myofunctional therapy.</w:t>
      </w:r>
    </w:p>
    <w:p w:rsidR="002E41EB" w:rsidRPr="00B22D52" w:rsidRDefault="002E41EB" w:rsidP="00B22D52">
      <w:pPr>
        <w:spacing w:after="0" w:line="240" w:lineRule="auto"/>
        <w:rPr>
          <w:rFonts w:ascii="Arial" w:eastAsia="Times New Roman" w:hAnsi="Arial" w:cs="Arial"/>
          <w:color w:val="4D0200"/>
          <w:sz w:val="24"/>
          <w:szCs w:val="24"/>
        </w:rPr>
      </w:pPr>
    </w:p>
    <w:p w:rsidR="002E41EB" w:rsidRDefault="00B22D52" w:rsidP="00B22D52">
      <w:pPr>
        <w:spacing w:after="0" w:line="240" w:lineRule="auto"/>
        <w:rPr>
          <w:rFonts w:ascii="Arial" w:eastAsia="Times New Roman" w:hAnsi="Arial" w:cs="Arial"/>
          <w:color w:val="000000"/>
          <w:sz w:val="24"/>
          <w:szCs w:val="24"/>
        </w:rPr>
      </w:pPr>
      <w:r w:rsidRPr="00B22D52">
        <w:rPr>
          <w:rFonts w:ascii="Arial" w:eastAsia="Times New Roman" w:hAnsi="Arial" w:cs="Arial"/>
          <w:bCs/>
          <w:iCs/>
          <w:color w:val="000000"/>
          <w:sz w:val="24"/>
          <w:szCs w:val="24"/>
        </w:rPr>
        <w:t xml:space="preserve">The tongue has been conveniently been divided into three parts: tongue tip, blade, and posterior tongue. Of special relevance to orofacial myologists is the often-independent posture of the tongue tip and blade. This will be the focus of discussion here in attempting to clarify the clinical implications involving the tongue tip and blade. </w:t>
      </w:r>
      <w:r w:rsidRPr="00B22D52">
        <w:rPr>
          <w:rFonts w:ascii="Arial" w:eastAsia="Times New Roman" w:hAnsi="Arial" w:cs="Arial"/>
          <w:color w:val="000000"/>
          <w:sz w:val="24"/>
          <w:szCs w:val="24"/>
        </w:rPr>
        <w:t>A secondary consideration in this discussion is the resting freeway space dimension, or interocclusal space, as related to and influenced by the position of the lower jaw at rest</w:t>
      </w:r>
      <w:r w:rsidR="002E41EB">
        <w:rPr>
          <w:rFonts w:ascii="Arial" w:eastAsia="Times New Roman" w:hAnsi="Arial" w:cs="Arial"/>
          <w:color w:val="000000"/>
          <w:sz w:val="24"/>
          <w:szCs w:val="24"/>
        </w:rPr>
        <w:t>.</w:t>
      </w:r>
    </w:p>
    <w:p w:rsidR="002E41EB" w:rsidRDefault="002E41EB" w:rsidP="00B22D52">
      <w:pPr>
        <w:spacing w:after="0" w:line="240" w:lineRule="auto"/>
        <w:rPr>
          <w:rFonts w:ascii="Arial" w:eastAsia="Times New Roman" w:hAnsi="Arial" w:cs="Arial"/>
          <w:color w:val="000000"/>
          <w:sz w:val="24"/>
          <w:szCs w:val="24"/>
        </w:rPr>
      </w:pPr>
    </w:p>
    <w:p w:rsidR="00B22D52" w:rsidRPr="00B22D52" w:rsidRDefault="002E41EB" w:rsidP="00B22D52">
      <w:pPr>
        <w:spacing w:after="0" w:line="240" w:lineRule="auto"/>
        <w:rPr>
          <w:rFonts w:ascii="Arial" w:eastAsia="Times New Roman" w:hAnsi="Arial" w:cs="Arial"/>
          <w:color w:val="000000"/>
          <w:sz w:val="24"/>
          <w:szCs w:val="24"/>
        </w:rPr>
      </w:pPr>
      <w:r>
        <w:rPr>
          <w:rFonts w:ascii="Arial" w:eastAsia="Times New Roman" w:hAnsi="Arial" w:cs="Arial"/>
          <w:bCs/>
          <w:color w:val="000000"/>
          <w:sz w:val="24"/>
          <w:szCs w:val="24"/>
        </w:rPr>
        <w:t>CLINICAL PERSPECTIVES</w:t>
      </w:r>
      <w:r w:rsidR="00B22D52" w:rsidRPr="00B22D52">
        <w:rPr>
          <w:rFonts w:ascii="Arial" w:eastAsia="Times New Roman" w:hAnsi="Arial" w:cs="Arial"/>
          <w:b/>
          <w:bCs/>
          <w:color w:val="000000"/>
          <w:sz w:val="24"/>
          <w:szCs w:val="24"/>
        </w:rPr>
        <w:t>:</w:t>
      </w:r>
      <w:r w:rsidR="00B22D52" w:rsidRPr="00B22D52">
        <w:rPr>
          <w:rFonts w:ascii="Arial" w:eastAsia="Times New Roman" w:hAnsi="Arial" w:cs="Arial"/>
          <w:color w:val="000000"/>
          <w:sz w:val="24"/>
          <w:szCs w:val="24"/>
        </w:rPr>
        <w:t xml:space="preserve"> If the lateral aspect of the </w:t>
      </w:r>
      <w:r w:rsidR="00B22D52" w:rsidRPr="00B22D52">
        <w:rPr>
          <w:rFonts w:ascii="Arial" w:eastAsia="Times New Roman" w:hAnsi="Arial" w:cs="Arial"/>
          <w:b/>
          <w:i/>
          <w:color w:val="000000"/>
          <w:sz w:val="24"/>
          <w:szCs w:val="24"/>
        </w:rPr>
        <w:t xml:space="preserve">blade </w:t>
      </w:r>
      <w:r w:rsidR="00B22D52" w:rsidRPr="00B22D52">
        <w:rPr>
          <w:rFonts w:ascii="Arial" w:eastAsia="Times New Roman" w:hAnsi="Arial" w:cs="Arial"/>
          <w:color w:val="000000"/>
          <w:sz w:val="24"/>
          <w:szCs w:val="24"/>
        </w:rPr>
        <w:t xml:space="preserve">of the tongue </w:t>
      </w:r>
      <w:r w:rsidR="00B22D52" w:rsidRPr="00B22D52">
        <w:rPr>
          <w:rFonts w:ascii="Arial" w:eastAsia="Times New Roman" w:hAnsi="Arial" w:cs="Arial"/>
          <w:b/>
          <w:bCs/>
          <w:color w:val="000000"/>
          <w:sz w:val="24"/>
          <w:szCs w:val="24"/>
        </w:rPr>
        <w:t>at rest</w:t>
      </w:r>
      <w:r w:rsidR="00B22D52" w:rsidRPr="00B22D52">
        <w:rPr>
          <w:rFonts w:ascii="Arial" w:eastAsia="Times New Roman" w:hAnsi="Arial" w:cs="Arial"/>
          <w:color w:val="000000"/>
          <w:sz w:val="24"/>
          <w:szCs w:val="24"/>
        </w:rPr>
        <w:t xml:space="preserve"> contacts the lingual surface of upper posterior teeth, the res</w:t>
      </w:r>
      <w:r w:rsidR="00271F19">
        <w:rPr>
          <w:rFonts w:ascii="Arial" w:eastAsia="Times New Roman" w:hAnsi="Arial" w:cs="Arial"/>
          <w:color w:val="000000"/>
          <w:sz w:val="24"/>
          <w:szCs w:val="24"/>
        </w:rPr>
        <w:t>training effect</w:t>
      </w:r>
      <w:r w:rsidR="00B22D52" w:rsidRPr="00B22D52">
        <w:rPr>
          <w:rFonts w:ascii="Arial" w:eastAsia="Times New Roman" w:hAnsi="Arial" w:cs="Arial"/>
          <w:color w:val="000000"/>
          <w:sz w:val="24"/>
          <w:szCs w:val="24"/>
        </w:rPr>
        <w:t xml:space="preserve"> of the tongue against the cheek muscles (a.k.a. buccinator complex of muscles) will </w:t>
      </w:r>
      <w:r w:rsidR="00B22D52" w:rsidRPr="00B22D52">
        <w:rPr>
          <w:rFonts w:ascii="Arial" w:eastAsia="Times New Roman" w:hAnsi="Arial" w:cs="Arial"/>
          <w:b/>
          <w:bCs/>
          <w:i/>
          <w:iCs/>
          <w:color w:val="000000"/>
          <w:sz w:val="24"/>
          <w:szCs w:val="24"/>
        </w:rPr>
        <w:t>not</w:t>
      </w:r>
      <w:r w:rsidR="00B22D52" w:rsidRPr="00B22D52">
        <w:rPr>
          <w:rFonts w:ascii="Arial" w:eastAsia="Times New Roman" w:hAnsi="Arial" w:cs="Arial"/>
          <w:color w:val="000000"/>
          <w:sz w:val="24"/>
          <w:szCs w:val="24"/>
        </w:rPr>
        <w:t xml:space="preserve"> </w:t>
      </w:r>
      <w:r w:rsidR="00271F19">
        <w:rPr>
          <w:rFonts w:ascii="Arial" w:eastAsia="Times New Roman" w:hAnsi="Arial" w:cs="Arial"/>
          <w:color w:val="000000"/>
          <w:sz w:val="24"/>
          <w:szCs w:val="24"/>
        </w:rPr>
        <w:t xml:space="preserve">allow the cheek muscles to </w:t>
      </w:r>
      <w:r w:rsidR="00B22D52" w:rsidRPr="00B22D52">
        <w:rPr>
          <w:rFonts w:ascii="Arial" w:eastAsia="Times New Roman" w:hAnsi="Arial" w:cs="Arial"/>
          <w:color w:val="000000"/>
          <w:sz w:val="24"/>
          <w:szCs w:val="24"/>
        </w:rPr>
        <w:t>overpower the teeth and cause a posterior crossbite. If the</w:t>
      </w:r>
      <w:r w:rsidR="00B22D52" w:rsidRPr="00B22D52">
        <w:rPr>
          <w:rFonts w:ascii="Arial" w:eastAsia="Times New Roman" w:hAnsi="Arial" w:cs="Arial"/>
          <w:b/>
          <w:i/>
          <w:color w:val="000000"/>
          <w:sz w:val="24"/>
          <w:szCs w:val="24"/>
        </w:rPr>
        <w:t xml:space="preserve"> blade</w:t>
      </w:r>
      <w:r w:rsidR="00B22D52" w:rsidRPr="00B22D52">
        <w:rPr>
          <w:rFonts w:ascii="Arial" w:eastAsia="Times New Roman" w:hAnsi="Arial" w:cs="Arial"/>
          <w:color w:val="000000"/>
          <w:sz w:val="24"/>
          <w:szCs w:val="24"/>
        </w:rPr>
        <w:t xml:space="preserve"> of the tongue is positioned at rest </w:t>
      </w:r>
      <w:r w:rsidR="00271F19">
        <w:rPr>
          <w:rFonts w:ascii="Arial" w:eastAsia="Times New Roman" w:hAnsi="Arial" w:cs="Arial"/>
          <w:color w:val="000000"/>
          <w:sz w:val="24"/>
          <w:szCs w:val="24"/>
        </w:rPr>
        <w:t xml:space="preserve">low and </w:t>
      </w:r>
      <w:r w:rsidR="00B22D52" w:rsidRPr="00B22D52">
        <w:rPr>
          <w:rFonts w:ascii="Arial" w:eastAsia="Times New Roman" w:hAnsi="Arial" w:cs="Arial"/>
          <w:b/>
          <w:bCs/>
          <w:i/>
          <w:iCs/>
          <w:color w:val="000000"/>
          <w:sz w:val="24"/>
          <w:szCs w:val="24"/>
        </w:rPr>
        <w:t>below</w:t>
      </w:r>
      <w:r w:rsidR="00B22D52" w:rsidRPr="00B22D52">
        <w:rPr>
          <w:rFonts w:ascii="Arial" w:eastAsia="Times New Roman" w:hAnsi="Arial" w:cs="Arial"/>
          <w:color w:val="000000"/>
          <w:sz w:val="24"/>
          <w:szCs w:val="24"/>
        </w:rPr>
        <w:t xml:space="preserve"> the maxillary posterior teeth, a posterior crossbite may likely develop due to activation of the buccinator complex against </w:t>
      </w:r>
      <w:r w:rsidR="00271F19">
        <w:rPr>
          <w:rFonts w:ascii="Arial" w:eastAsia="Times New Roman" w:hAnsi="Arial" w:cs="Arial"/>
          <w:color w:val="000000"/>
          <w:sz w:val="24"/>
          <w:szCs w:val="24"/>
        </w:rPr>
        <w:t>the maxillary posterior teeth where there is a lack of normal opposing restraint</w:t>
      </w:r>
      <w:r w:rsidR="00B22D52" w:rsidRPr="00B22D52">
        <w:rPr>
          <w:rFonts w:ascii="Arial" w:eastAsia="Times New Roman" w:hAnsi="Arial" w:cs="Arial"/>
          <w:color w:val="000000"/>
          <w:sz w:val="24"/>
          <w:szCs w:val="24"/>
        </w:rPr>
        <w:t xml:space="preserve"> from the tongue.</w:t>
      </w:r>
      <w:r w:rsidR="00B22D52" w:rsidRPr="00B22D52">
        <w:rPr>
          <w:rFonts w:ascii="Arial" w:eastAsia="Times New Roman" w:hAnsi="Arial" w:cs="Arial"/>
          <w:color w:val="000000"/>
          <w:sz w:val="24"/>
          <w:szCs w:val="24"/>
        </w:rPr>
        <w:br/>
      </w:r>
      <w:r w:rsidR="00B22D52" w:rsidRPr="00B22D52">
        <w:rPr>
          <w:rFonts w:ascii="Arial" w:eastAsia="Times New Roman" w:hAnsi="Arial" w:cs="Arial"/>
          <w:color w:val="000000"/>
          <w:sz w:val="24"/>
          <w:szCs w:val="24"/>
        </w:rPr>
        <w:br/>
        <w:t xml:space="preserve">For discussion purposes, several scenarios will be presented: In each scenario, tongue posture will be described for both the </w:t>
      </w:r>
      <w:r w:rsidR="00B22D52" w:rsidRPr="00B22D52">
        <w:rPr>
          <w:rFonts w:ascii="Arial" w:eastAsia="Times New Roman" w:hAnsi="Arial" w:cs="Arial"/>
          <w:b/>
          <w:i/>
          <w:color w:val="000000"/>
          <w:sz w:val="24"/>
          <w:szCs w:val="24"/>
        </w:rPr>
        <w:t>tongue tip</w:t>
      </w:r>
      <w:r w:rsidR="00B22D52" w:rsidRPr="00B22D52">
        <w:rPr>
          <w:rFonts w:ascii="Arial" w:eastAsia="Times New Roman" w:hAnsi="Arial" w:cs="Arial"/>
          <w:color w:val="000000"/>
          <w:sz w:val="24"/>
          <w:szCs w:val="24"/>
        </w:rPr>
        <w:t xml:space="preserve"> and </w:t>
      </w:r>
      <w:r w:rsidR="00B22D52" w:rsidRPr="00B22D52">
        <w:rPr>
          <w:rFonts w:ascii="Arial" w:eastAsia="Times New Roman" w:hAnsi="Arial" w:cs="Arial"/>
          <w:b/>
          <w:i/>
          <w:color w:val="000000"/>
          <w:sz w:val="24"/>
          <w:szCs w:val="24"/>
        </w:rPr>
        <w:t>blade</w:t>
      </w:r>
      <w:r w:rsidR="00B22D52" w:rsidRPr="00B22D52">
        <w:rPr>
          <w:rFonts w:ascii="Arial" w:eastAsia="Times New Roman" w:hAnsi="Arial" w:cs="Arial"/>
          <w:color w:val="000000"/>
          <w:sz w:val="24"/>
          <w:szCs w:val="24"/>
        </w:rPr>
        <w:t xml:space="preserve">; 1) Discussion of the </w:t>
      </w:r>
      <w:r w:rsidR="00B22D52" w:rsidRPr="00B22D52">
        <w:rPr>
          <w:rFonts w:ascii="Arial" w:eastAsia="Times New Roman" w:hAnsi="Arial" w:cs="Arial"/>
          <w:b/>
          <w:bCs/>
          <w:i/>
          <w:iCs/>
          <w:color w:val="000000"/>
          <w:sz w:val="24"/>
          <w:szCs w:val="24"/>
        </w:rPr>
        <w:t>freeway space dimension</w:t>
      </w:r>
      <w:r w:rsidR="00B22D52" w:rsidRPr="00B22D52">
        <w:rPr>
          <w:rFonts w:ascii="Arial" w:eastAsia="Times New Roman" w:hAnsi="Arial" w:cs="Arial"/>
          <w:color w:val="000000"/>
          <w:sz w:val="24"/>
          <w:szCs w:val="24"/>
        </w:rPr>
        <w:t xml:space="preserve">, will be included with the reference being the </w:t>
      </w:r>
      <w:r w:rsidR="00B22D52" w:rsidRPr="00B22D52">
        <w:rPr>
          <w:rFonts w:ascii="Arial" w:eastAsia="Times New Roman" w:hAnsi="Arial" w:cs="Arial"/>
          <w:b/>
          <w:i/>
          <w:color w:val="000000"/>
          <w:sz w:val="24"/>
          <w:szCs w:val="24"/>
        </w:rPr>
        <w:t xml:space="preserve">normal </w:t>
      </w:r>
      <w:r w:rsidR="00B22D52" w:rsidRPr="00B22D52">
        <w:rPr>
          <w:rFonts w:ascii="Arial" w:eastAsia="Times New Roman" w:hAnsi="Arial" w:cs="Arial"/>
          <w:color w:val="000000"/>
          <w:sz w:val="24"/>
          <w:szCs w:val="24"/>
        </w:rPr>
        <w:t>free</w:t>
      </w:r>
      <w:r w:rsidR="00271F19">
        <w:rPr>
          <w:rFonts w:ascii="Arial" w:eastAsia="Times New Roman" w:hAnsi="Arial" w:cs="Arial"/>
          <w:color w:val="000000"/>
          <w:sz w:val="24"/>
          <w:szCs w:val="24"/>
        </w:rPr>
        <w:t xml:space="preserve">way space, characterized by </w:t>
      </w:r>
      <w:r w:rsidR="00B22D52" w:rsidRPr="00B22D52">
        <w:rPr>
          <w:rFonts w:ascii="Arial" w:eastAsia="Times New Roman" w:hAnsi="Arial" w:cs="Arial"/>
          <w:color w:val="000000"/>
          <w:sz w:val="24"/>
          <w:szCs w:val="24"/>
        </w:rPr>
        <w:t xml:space="preserve">anterior teeth separated by 4-5 mm at the incisors and posterior teeth separated 3 mm at the first molars. </w:t>
      </w:r>
      <w:r w:rsidR="00B22D52" w:rsidRPr="00B22D52">
        <w:rPr>
          <w:rFonts w:ascii="Arial" w:eastAsia="Times New Roman" w:hAnsi="Arial" w:cs="Arial"/>
          <w:bCs/>
          <w:iCs/>
          <w:color w:val="000000"/>
          <w:sz w:val="24"/>
          <w:szCs w:val="24"/>
        </w:rPr>
        <w:t xml:space="preserve">An </w:t>
      </w:r>
      <w:r w:rsidR="00B22D52" w:rsidRPr="00B22D52">
        <w:rPr>
          <w:rFonts w:ascii="Arial" w:eastAsia="Times New Roman" w:hAnsi="Arial" w:cs="Arial"/>
          <w:b/>
          <w:bCs/>
          <w:i/>
          <w:iCs/>
          <w:color w:val="000000"/>
          <w:sz w:val="24"/>
          <w:szCs w:val="24"/>
        </w:rPr>
        <w:t>excess opening</w:t>
      </w:r>
      <w:r w:rsidR="00B22D52" w:rsidRPr="00B22D52">
        <w:rPr>
          <w:rFonts w:ascii="Arial" w:eastAsia="Times New Roman" w:hAnsi="Arial" w:cs="Arial"/>
          <w:color w:val="000000"/>
          <w:sz w:val="24"/>
          <w:szCs w:val="24"/>
        </w:rPr>
        <w:t xml:space="preserve"> of the freeway space indicates that the mandible is hinged open with the vertical (inter-incisal) spacing increased beyond 4-5 mm; 2) The </w:t>
      </w:r>
      <w:r w:rsidR="00B22D52" w:rsidRPr="00B22D52">
        <w:rPr>
          <w:rFonts w:ascii="Arial" w:eastAsia="Times New Roman" w:hAnsi="Arial" w:cs="Arial"/>
          <w:b/>
          <w:bCs/>
          <w:i/>
          <w:iCs/>
          <w:color w:val="000000"/>
          <w:sz w:val="24"/>
          <w:szCs w:val="24"/>
        </w:rPr>
        <w:t>tongue</w:t>
      </w:r>
      <w:r w:rsidR="00B22D52" w:rsidRPr="00B22D52">
        <w:rPr>
          <w:rFonts w:ascii="Arial" w:eastAsia="Times New Roman" w:hAnsi="Arial" w:cs="Arial"/>
          <w:color w:val="000000"/>
          <w:sz w:val="24"/>
          <w:szCs w:val="24"/>
        </w:rPr>
        <w:t xml:space="preserve"> </w:t>
      </w:r>
      <w:r w:rsidR="00B22D52" w:rsidRPr="00B22D52">
        <w:rPr>
          <w:rFonts w:ascii="Arial" w:eastAsia="Times New Roman" w:hAnsi="Arial" w:cs="Arial"/>
          <w:b/>
          <w:i/>
          <w:color w:val="000000"/>
          <w:sz w:val="24"/>
          <w:szCs w:val="24"/>
        </w:rPr>
        <w:t>blade</w:t>
      </w:r>
      <w:r w:rsidR="00B22D52" w:rsidRPr="00B22D52">
        <w:rPr>
          <w:rFonts w:ascii="Arial" w:eastAsia="Times New Roman" w:hAnsi="Arial" w:cs="Arial"/>
          <w:color w:val="000000"/>
          <w:sz w:val="24"/>
          <w:szCs w:val="24"/>
        </w:rPr>
        <w:t xml:space="preserve"> at </w:t>
      </w:r>
      <w:r w:rsidR="00B22D52" w:rsidRPr="00B22D52">
        <w:rPr>
          <w:rFonts w:ascii="Arial" w:eastAsia="Times New Roman" w:hAnsi="Arial" w:cs="Arial"/>
          <w:b/>
          <w:bCs/>
          <w:i/>
          <w:iCs/>
          <w:color w:val="000000"/>
          <w:sz w:val="24"/>
          <w:szCs w:val="24"/>
        </w:rPr>
        <w:t>normal rest</w:t>
      </w:r>
      <w:r w:rsidR="00B22D52" w:rsidRPr="00B22D52">
        <w:rPr>
          <w:rFonts w:ascii="Arial" w:eastAsia="Times New Roman" w:hAnsi="Arial" w:cs="Arial"/>
          <w:color w:val="000000"/>
          <w:sz w:val="24"/>
          <w:szCs w:val="24"/>
        </w:rPr>
        <w:t xml:space="preserve"> denotes a light contact of the blade margins against the lingual surfaces of posterior teeth; 3) The tongue blade positioned</w:t>
      </w:r>
      <w:r w:rsidR="00B22D52" w:rsidRPr="00B22D52">
        <w:rPr>
          <w:rFonts w:ascii="Arial" w:eastAsia="Times New Roman" w:hAnsi="Arial" w:cs="Arial"/>
          <w:b/>
          <w:bCs/>
          <w:i/>
          <w:iCs/>
          <w:color w:val="000000"/>
          <w:sz w:val="24"/>
          <w:szCs w:val="24"/>
        </w:rPr>
        <w:t xml:space="preserve"> low</w:t>
      </w:r>
      <w:r w:rsidR="00B22D52" w:rsidRPr="00B22D52">
        <w:rPr>
          <w:rFonts w:ascii="Arial" w:eastAsia="Times New Roman" w:hAnsi="Arial" w:cs="Arial"/>
          <w:color w:val="000000"/>
          <w:sz w:val="24"/>
          <w:szCs w:val="24"/>
        </w:rPr>
        <w:t xml:space="preserve"> and not contacting any maxillary posterior teeth, denotes that the blade is resting between the mandibular posterior teeth only, and 4) the </w:t>
      </w:r>
      <w:r w:rsidR="00B22D52" w:rsidRPr="00B22D52">
        <w:rPr>
          <w:rFonts w:ascii="Arial" w:eastAsia="Times New Roman" w:hAnsi="Arial" w:cs="Arial"/>
          <w:b/>
          <w:bCs/>
          <w:i/>
          <w:iCs/>
          <w:color w:val="000000"/>
          <w:sz w:val="24"/>
          <w:szCs w:val="24"/>
        </w:rPr>
        <w:t>tongue tip resting either up or down</w:t>
      </w:r>
      <w:r w:rsidR="00B22D52" w:rsidRPr="00B22D52">
        <w:rPr>
          <w:rFonts w:ascii="Arial" w:eastAsia="Times New Roman" w:hAnsi="Arial" w:cs="Arial"/>
          <w:color w:val="000000"/>
          <w:sz w:val="24"/>
          <w:szCs w:val="24"/>
        </w:rPr>
        <w:t>. The combination and expected consequences of these observations will be detailed below.</w:t>
      </w:r>
      <w:r w:rsidR="00B22D52" w:rsidRPr="00B22D52">
        <w:rPr>
          <w:rFonts w:ascii="Arial" w:eastAsia="Times New Roman" w:hAnsi="Arial" w:cs="Arial"/>
          <w:color w:val="000000"/>
          <w:sz w:val="24"/>
          <w:szCs w:val="24"/>
        </w:rPr>
        <w:br/>
      </w:r>
      <w:r w:rsidR="00B22D52" w:rsidRPr="00B22D52">
        <w:rPr>
          <w:rFonts w:ascii="Arial" w:eastAsia="Times New Roman" w:hAnsi="Arial" w:cs="Arial"/>
          <w:color w:val="000000"/>
          <w:sz w:val="24"/>
          <w:szCs w:val="24"/>
        </w:rPr>
        <w:br/>
      </w:r>
      <w:proofErr w:type="gramStart"/>
      <w:r w:rsidR="00B22D52" w:rsidRPr="00B22D52">
        <w:rPr>
          <w:rFonts w:ascii="Arial" w:eastAsia="Times New Roman" w:hAnsi="Arial" w:cs="Arial"/>
          <w:color w:val="000000"/>
          <w:sz w:val="24"/>
          <w:szCs w:val="24"/>
        </w:rPr>
        <w:t>Scenario # 1.</w:t>
      </w:r>
      <w:proofErr w:type="gramEnd"/>
      <w:r w:rsidR="00B22D52" w:rsidRPr="00B22D52">
        <w:rPr>
          <w:rFonts w:ascii="Arial" w:eastAsia="Times New Roman" w:hAnsi="Arial" w:cs="Arial"/>
          <w:color w:val="000000"/>
          <w:sz w:val="24"/>
          <w:szCs w:val="24"/>
        </w:rPr>
        <w:t xml:space="preserve"> </w:t>
      </w:r>
      <w:r w:rsidR="00B22D52" w:rsidRPr="00B22D52">
        <w:rPr>
          <w:rFonts w:ascii="Arial" w:eastAsia="Times New Roman" w:hAnsi="Arial" w:cs="Arial"/>
          <w:b/>
          <w:bCs/>
          <w:color w:val="000000"/>
          <w:sz w:val="24"/>
          <w:szCs w:val="24"/>
        </w:rPr>
        <w:t xml:space="preserve">Tongue tip up at rest - (at the spot), a normal freeway space, </w:t>
      </w:r>
      <w:r w:rsidR="00B22D52" w:rsidRPr="00B22D52">
        <w:rPr>
          <w:rFonts w:ascii="Arial" w:eastAsia="Times New Roman" w:hAnsi="Arial" w:cs="Arial"/>
          <w:b/>
          <w:color w:val="000000"/>
          <w:sz w:val="24"/>
          <w:szCs w:val="24"/>
        </w:rPr>
        <w:t xml:space="preserve">and the lateral margins of the blade of the tongue positioned high enough to provide </w:t>
      </w:r>
      <w:r w:rsidR="00B22D52" w:rsidRPr="00B22D52">
        <w:rPr>
          <w:rFonts w:ascii="Arial" w:eastAsia="Times New Roman" w:hAnsi="Arial" w:cs="Arial"/>
          <w:b/>
          <w:color w:val="000000"/>
          <w:sz w:val="24"/>
          <w:szCs w:val="24"/>
        </w:rPr>
        <w:lastRenderedPageBreak/>
        <w:t>normal resistance to the forces of the cheek muscles.</w:t>
      </w:r>
      <w:r w:rsidR="00B22D52" w:rsidRPr="00B22D52">
        <w:rPr>
          <w:rFonts w:ascii="Arial" w:eastAsia="Times New Roman" w:hAnsi="Arial" w:cs="Arial"/>
          <w:color w:val="000000"/>
          <w:sz w:val="24"/>
          <w:szCs w:val="24"/>
        </w:rPr>
        <w:t xml:space="preserve"> No malocclusion should result. No treatment is indicated. </w:t>
      </w:r>
    </w:p>
    <w:p w:rsidR="00BA4537" w:rsidRDefault="00B22D52" w:rsidP="00B22D52">
      <w:pPr>
        <w:spacing w:after="0" w:line="240" w:lineRule="auto"/>
        <w:rPr>
          <w:rFonts w:ascii="Arial" w:eastAsia="Times New Roman" w:hAnsi="Arial" w:cs="Arial"/>
          <w:color w:val="000000"/>
          <w:sz w:val="24"/>
          <w:szCs w:val="24"/>
        </w:rPr>
      </w:pPr>
      <w:r w:rsidRPr="00B22D52">
        <w:rPr>
          <w:rFonts w:ascii="Arial" w:eastAsia="Times New Roman" w:hAnsi="Arial" w:cs="Arial"/>
          <w:color w:val="000000"/>
          <w:sz w:val="24"/>
          <w:szCs w:val="24"/>
        </w:rPr>
        <w:br/>
      </w:r>
      <w:proofErr w:type="gramStart"/>
      <w:r w:rsidRPr="00B22D52">
        <w:rPr>
          <w:rFonts w:ascii="Arial" w:eastAsia="Times New Roman" w:hAnsi="Arial" w:cs="Arial"/>
          <w:color w:val="000000"/>
          <w:sz w:val="24"/>
          <w:szCs w:val="24"/>
        </w:rPr>
        <w:t>Scenario # 2.</w:t>
      </w:r>
      <w:proofErr w:type="gramEnd"/>
      <w:r w:rsidRPr="00B22D52">
        <w:rPr>
          <w:rFonts w:ascii="Arial" w:eastAsia="Times New Roman" w:hAnsi="Arial" w:cs="Arial"/>
          <w:color w:val="000000"/>
          <w:sz w:val="24"/>
          <w:szCs w:val="24"/>
        </w:rPr>
        <w:t xml:space="preserve"> </w:t>
      </w:r>
      <w:r w:rsidRPr="00B22D52">
        <w:rPr>
          <w:rFonts w:ascii="Arial" w:eastAsia="Times New Roman" w:hAnsi="Arial" w:cs="Arial"/>
          <w:b/>
          <w:bCs/>
          <w:color w:val="000000"/>
          <w:sz w:val="24"/>
          <w:szCs w:val="24"/>
        </w:rPr>
        <w:t>Tongue tip up at rest - and a freeway space dimension opened beyond the normal range:</w:t>
      </w:r>
      <w:r w:rsidRPr="00B22D52">
        <w:rPr>
          <w:rFonts w:ascii="Arial" w:eastAsia="Times New Roman" w:hAnsi="Arial" w:cs="Arial"/>
          <w:color w:val="000000"/>
          <w:sz w:val="24"/>
          <w:szCs w:val="24"/>
        </w:rPr>
        <w:t xml:space="preserve"> The blade of the tongue in this scenario can be positioned low enou</w:t>
      </w:r>
      <w:r w:rsidR="00271F19">
        <w:rPr>
          <w:rFonts w:ascii="Arial" w:eastAsia="Times New Roman" w:hAnsi="Arial" w:cs="Arial"/>
          <w:color w:val="000000"/>
          <w:sz w:val="24"/>
          <w:szCs w:val="24"/>
        </w:rPr>
        <w:t>gh to lose the normal restraining</w:t>
      </w:r>
      <w:r w:rsidRPr="00B22D52">
        <w:rPr>
          <w:rFonts w:ascii="Arial" w:eastAsia="Times New Roman" w:hAnsi="Arial" w:cs="Arial"/>
          <w:color w:val="000000"/>
          <w:sz w:val="24"/>
          <w:szCs w:val="24"/>
        </w:rPr>
        <w:t xml:space="preserve"> relationship with the maxi</w:t>
      </w:r>
      <w:r w:rsidR="00271F19">
        <w:rPr>
          <w:rFonts w:ascii="Arial" w:eastAsia="Times New Roman" w:hAnsi="Arial" w:cs="Arial"/>
          <w:color w:val="000000"/>
          <w:sz w:val="24"/>
          <w:szCs w:val="24"/>
        </w:rPr>
        <w:t>llary posterior dentition. When</w:t>
      </w:r>
      <w:r w:rsidRPr="00B22D52">
        <w:rPr>
          <w:rFonts w:ascii="Arial" w:eastAsia="Times New Roman" w:hAnsi="Arial" w:cs="Arial"/>
          <w:color w:val="000000"/>
          <w:sz w:val="24"/>
          <w:szCs w:val="24"/>
        </w:rPr>
        <w:t xml:space="preserve"> this occurs, a unilateral or bilateral crossbite may develop. Whether a crossbite is unilateral or bilateral can depend on whether one side of the posterior tongue rests higher than the other. The side with the lower tongue re</w:t>
      </w:r>
      <w:r w:rsidR="00271F19">
        <w:rPr>
          <w:rFonts w:ascii="Arial" w:eastAsia="Times New Roman" w:hAnsi="Arial" w:cs="Arial"/>
          <w:color w:val="000000"/>
          <w:sz w:val="24"/>
          <w:szCs w:val="24"/>
        </w:rPr>
        <w:t>st posture will likely encourage</w:t>
      </w:r>
      <w:r w:rsidRPr="00B22D52">
        <w:rPr>
          <w:rFonts w:ascii="Arial" w:eastAsia="Times New Roman" w:hAnsi="Arial" w:cs="Arial"/>
          <w:color w:val="000000"/>
          <w:sz w:val="24"/>
          <w:szCs w:val="24"/>
        </w:rPr>
        <w:t xml:space="preserve"> a unilateral crossbite to develop. A reminder: normal speaking individuals speak and swallow asymmetrically – one side rises higher than the other in function, and can also do so at rest with an excess opening of the freeway space.</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r>
      <w:proofErr w:type="gramStart"/>
      <w:r w:rsidRPr="00B22D52">
        <w:rPr>
          <w:rFonts w:ascii="Arial" w:eastAsia="Times New Roman" w:hAnsi="Arial" w:cs="Arial"/>
          <w:color w:val="000000"/>
          <w:sz w:val="24"/>
          <w:szCs w:val="24"/>
        </w:rPr>
        <w:t>Scenario # 3.</w:t>
      </w:r>
      <w:proofErr w:type="gramEnd"/>
      <w:r w:rsidRPr="00B22D52">
        <w:rPr>
          <w:rFonts w:ascii="Arial" w:eastAsia="Times New Roman" w:hAnsi="Arial" w:cs="Arial"/>
          <w:color w:val="000000"/>
          <w:sz w:val="24"/>
          <w:szCs w:val="24"/>
        </w:rPr>
        <w:t xml:space="preserve"> </w:t>
      </w:r>
      <w:r w:rsidRPr="00B22D52">
        <w:rPr>
          <w:rFonts w:ascii="Arial" w:eastAsia="Times New Roman" w:hAnsi="Arial" w:cs="Arial"/>
          <w:b/>
          <w:bCs/>
          <w:color w:val="000000"/>
          <w:sz w:val="24"/>
          <w:szCs w:val="24"/>
        </w:rPr>
        <w:t>Tongue tip down at rest - behind/at the lower incisors and a normal freeway space, with</w:t>
      </w:r>
      <w:r w:rsidRPr="00B22D52">
        <w:rPr>
          <w:rFonts w:ascii="Arial" w:eastAsia="Times New Roman" w:hAnsi="Arial" w:cs="Arial"/>
          <w:b/>
          <w:bCs/>
          <w:color w:val="000000"/>
          <w:sz w:val="24"/>
          <w:szCs w:val="24"/>
          <w:u w:val="single"/>
        </w:rPr>
        <w:t xml:space="preserve"> lip competence</w:t>
      </w:r>
      <w:r w:rsidRPr="00B22D52">
        <w:rPr>
          <w:rFonts w:ascii="Arial" w:eastAsia="Times New Roman" w:hAnsi="Arial" w:cs="Arial"/>
          <w:b/>
          <w:bCs/>
          <w:color w:val="000000"/>
          <w:sz w:val="24"/>
          <w:szCs w:val="24"/>
        </w:rPr>
        <w:t xml:space="preserve">, and normal elevation of the tongue blade: </w:t>
      </w:r>
      <w:r w:rsidRPr="00B22D52">
        <w:rPr>
          <w:rFonts w:ascii="Arial" w:eastAsia="Times New Roman" w:hAnsi="Arial" w:cs="Arial"/>
          <w:color w:val="000000"/>
          <w:sz w:val="24"/>
          <w:szCs w:val="24"/>
        </w:rPr>
        <w:t>If the blade of the tongue is positioned high enough to provide normal resistance to the forces of the cheek muscles, no malocclusion should res</w:t>
      </w:r>
      <w:r w:rsidR="00271F19">
        <w:rPr>
          <w:rFonts w:ascii="Arial" w:eastAsia="Times New Roman" w:hAnsi="Arial" w:cs="Arial"/>
          <w:color w:val="000000"/>
          <w:sz w:val="24"/>
          <w:szCs w:val="24"/>
        </w:rPr>
        <w:t>ult, either posteriorly, or</w:t>
      </w:r>
      <w:r w:rsidRPr="00B22D52">
        <w:rPr>
          <w:rFonts w:ascii="Arial" w:eastAsia="Times New Roman" w:hAnsi="Arial" w:cs="Arial"/>
          <w:color w:val="000000"/>
          <w:sz w:val="24"/>
          <w:szCs w:val="24"/>
        </w:rPr>
        <w:t xml:space="preserve"> at the lower incisors </w:t>
      </w:r>
      <w:r w:rsidRPr="00B22D52">
        <w:rPr>
          <w:rFonts w:ascii="Arial" w:eastAsia="Times New Roman" w:hAnsi="Arial" w:cs="Arial"/>
          <w:b/>
          <w:bCs/>
          <w:i/>
          <w:iCs/>
          <w:color w:val="000000"/>
          <w:sz w:val="24"/>
          <w:szCs w:val="24"/>
        </w:rPr>
        <w:t>if lip competence has been achieved</w:t>
      </w:r>
      <w:r w:rsidRPr="00B22D52">
        <w:rPr>
          <w:rFonts w:ascii="Arial" w:eastAsia="Times New Roman" w:hAnsi="Arial" w:cs="Arial"/>
          <w:color w:val="000000"/>
          <w:sz w:val="24"/>
          <w:szCs w:val="24"/>
        </w:rPr>
        <w:t>. No treatment is indicated.</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r>
      <w:proofErr w:type="gramStart"/>
      <w:r w:rsidRPr="00B22D52">
        <w:rPr>
          <w:rFonts w:ascii="Arial" w:eastAsia="Times New Roman" w:hAnsi="Arial" w:cs="Arial"/>
          <w:color w:val="000000"/>
          <w:sz w:val="24"/>
          <w:szCs w:val="24"/>
        </w:rPr>
        <w:t>Scenario # 4.</w:t>
      </w:r>
      <w:proofErr w:type="gramEnd"/>
      <w:r w:rsidRPr="00B22D52">
        <w:rPr>
          <w:rFonts w:ascii="Arial" w:eastAsia="Times New Roman" w:hAnsi="Arial" w:cs="Arial"/>
          <w:color w:val="000000"/>
          <w:sz w:val="24"/>
          <w:szCs w:val="24"/>
        </w:rPr>
        <w:t xml:space="preserve"> </w:t>
      </w:r>
      <w:r w:rsidRPr="00B22D52">
        <w:rPr>
          <w:rFonts w:ascii="Arial" w:eastAsia="Times New Roman" w:hAnsi="Arial" w:cs="Arial"/>
          <w:b/>
          <w:bCs/>
          <w:color w:val="000000"/>
          <w:sz w:val="24"/>
          <w:szCs w:val="24"/>
        </w:rPr>
        <w:t>Tongue tip down at rest - behind/at the lower incisors and a normal freeway space, with</w:t>
      </w:r>
      <w:r w:rsidRPr="00B22D52">
        <w:rPr>
          <w:rFonts w:ascii="Arial" w:eastAsia="Times New Roman" w:hAnsi="Arial" w:cs="Arial"/>
          <w:b/>
          <w:bCs/>
          <w:color w:val="000000"/>
          <w:sz w:val="24"/>
          <w:szCs w:val="24"/>
          <w:u w:val="single"/>
        </w:rPr>
        <w:t xml:space="preserve"> lip incompetence</w:t>
      </w:r>
      <w:r w:rsidRPr="00B22D52">
        <w:rPr>
          <w:rFonts w:ascii="Arial" w:eastAsia="Times New Roman" w:hAnsi="Arial" w:cs="Arial"/>
          <w:b/>
          <w:bCs/>
          <w:color w:val="000000"/>
          <w:sz w:val="24"/>
          <w:szCs w:val="24"/>
        </w:rPr>
        <w:t>:</w:t>
      </w:r>
      <w:r w:rsidRPr="00B22D52">
        <w:rPr>
          <w:rFonts w:ascii="Arial" w:eastAsia="Times New Roman" w:hAnsi="Arial" w:cs="Arial"/>
          <w:color w:val="000000"/>
          <w:sz w:val="24"/>
          <w:szCs w:val="24"/>
        </w:rPr>
        <w:t xml:space="preserve"> There should be no posterior maxillary crossbite</w:t>
      </w:r>
      <w:r w:rsidR="00B87E09">
        <w:rPr>
          <w:rFonts w:ascii="Arial" w:eastAsia="Times New Roman" w:hAnsi="Arial" w:cs="Arial"/>
          <w:color w:val="000000"/>
          <w:sz w:val="24"/>
          <w:szCs w:val="24"/>
        </w:rPr>
        <w:t xml:space="preserve"> and no changes seen in the lower anterior dentition </w:t>
      </w:r>
      <w:r w:rsidR="00083D67">
        <w:rPr>
          <w:rFonts w:ascii="Arial" w:eastAsia="Times New Roman" w:hAnsi="Arial" w:cs="Arial"/>
          <w:color w:val="000000"/>
          <w:sz w:val="24"/>
          <w:szCs w:val="24"/>
        </w:rPr>
        <w:t xml:space="preserve">caused by </w:t>
      </w:r>
      <w:r w:rsidR="00B87E09">
        <w:rPr>
          <w:rFonts w:ascii="Arial" w:eastAsia="Times New Roman" w:hAnsi="Arial" w:cs="Arial"/>
          <w:color w:val="000000"/>
          <w:sz w:val="24"/>
          <w:szCs w:val="24"/>
        </w:rPr>
        <w:t>a tongue tip down resting posture with lip incompetence</w:t>
      </w:r>
      <w:r w:rsidRPr="00B22D52">
        <w:rPr>
          <w:rFonts w:ascii="Arial" w:eastAsia="Times New Roman" w:hAnsi="Arial" w:cs="Arial"/>
          <w:color w:val="000000"/>
          <w:sz w:val="24"/>
          <w:szCs w:val="24"/>
        </w:rPr>
        <w:t xml:space="preserve">. </w:t>
      </w:r>
      <w:r w:rsidR="00BA4537">
        <w:rPr>
          <w:rFonts w:ascii="Arial" w:eastAsia="Times New Roman" w:hAnsi="Arial" w:cs="Arial"/>
          <w:color w:val="000000"/>
          <w:sz w:val="24"/>
          <w:szCs w:val="24"/>
        </w:rPr>
        <w:t xml:space="preserve">Clinicians are reminded that </w:t>
      </w:r>
      <w:r w:rsidR="00AB0F09">
        <w:rPr>
          <w:rFonts w:ascii="Arial" w:eastAsia="Times New Roman" w:hAnsi="Arial" w:cs="Arial"/>
          <w:color w:val="000000"/>
          <w:sz w:val="24"/>
          <w:szCs w:val="24"/>
        </w:rPr>
        <w:t xml:space="preserve">lip </w:t>
      </w:r>
      <w:r w:rsidR="00B87E09">
        <w:rPr>
          <w:rFonts w:ascii="Arial" w:eastAsia="Times New Roman" w:hAnsi="Arial" w:cs="Arial"/>
          <w:color w:val="000000"/>
          <w:sz w:val="24"/>
          <w:szCs w:val="24"/>
        </w:rPr>
        <w:t xml:space="preserve">competence </w:t>
      </w:r>
      <w:r w:rsidR="00BA4537">
        <w:rPr>
          <w:rFonts w:ascii="Arial" w:eastAsia="Times New Roman" w:hAnsi="Arial" w:cs="Arial"/>
          <w:color w:val="000000"/>
          <w:sz w:val="24"/>
          <w:szCs w:val="24"/>
        </w:rPr>
        <w:t xml:space="preserve">is a normal, expected finding </w:t>
      </w:r>
      <w:r w:rsidR="00B87E09">
        <w:rPr>
          <w:rFonts w:ascii="Arial" w:eastAsia="Times New Roman" w:hAnsi="Arial" w:cs="Arial"/>
          <w:color w:val="000000"/>
          <w:sz w:val="24"/>
          <w:szCs w:val="24"/>
        </w:rPr>
        <w:t>in children up to ages 12-1</w:t>
      </w:r>
      <w:r w:rsidR="00BA4537">
        <w:rPr>
          <w:rFonts w:ascii="Arial" w:eastAsia="Times New Roman" w:hAnsi="Arial" w:cs="Arial"/>
          <w:color w:val="000000"/>
          <w:sz w:val="24"/>
          <w:szCs w:val="24"/>
        </w:rPr>
        <w:t xml:space="preserve">3 years (Vig and Cohen, 1979). No </w:t>
      </w:r>
      <w:r w:rsidR="00B87E09">
        <w:rPr>
          <w:rFonts w:ascii="Arial" w:eastAsia="Times New Roman" w:hAnsi="Arial" w:cs="Arial"/>
          <w:color w:val="000000"/>
          <w:sz w:val="24"/>
          <w:szCs w:val="24"/>
        </w:rPr>
        <w:t xml:space="preserve">myofunctional intervention </w:t>
      </w:r>
      <w:r w:rsidR="00AB0F09">
        <w:rPr>
          <w:rFonts w:ascii="Arial" w:eastAsia="Times New Roman" w:hAnsi="Arial" w:cs="Arial"/>
          <w:color w:val="000000"/>
          <w:sz w:val="24"/>
          <w:szCs w:val="24"/>
        </w:rPr>
        <w:t xml:space="preserve">is </w:t>
      </w:r>
      <w:r w:rsidR="00BA4537">
        <w:rPr>
          <w:rFonts w:ascii="Arial" w:eastAsia="Times New Roman" w:hAnsi="Arial" w:cs="Arial"/>
          <w:color w:val="000000"/>
          <w:sz w:val="24"/>
          <w:szCs w:val="24"/>
        </w:rPr>
        <w:t xml:space="preserve">indicated where there is </w:t>
      </w:r>
      <w:r w:rsidR="00B87E09">
        <w:rPr>
          <w:rFonts w:ascii="Arial" w:eastAsia="Times New Roman" w:hAnsi="Arial" w:cs="Arial"/>
          <w:color w:val="000000"/>
          <w:sz w:val="24"/>
          <w:szCs w:val="24"/>
        </w:rPr>
        <w:t xml:space="preserve">a </w:t>
      </w:r>
      <w:r w:rsidR="00BA4537">
        <w:rPr>
          <w:rFonts w:ascii="Arial" w:eastAsia="Times New Roman" w:hAnsi="Arial" w:cs="Arial"/>
          <w:color w:val="000000"/>
          <w:sz w:val="24"/>
          <w:szCs w:val="24"/>
        </w:rPr>
        <w:t xml:space="preserve">normal interocclusal dimension, a </w:t>
      </w:r>
      <w:r w:rsidR="00B87E09">
        <w:rPr>
          <w:rFonts w:ascii="Arial" w:eastAsia="Times New Roman" w:hAnsi="Arial" w:cs="Arial"/>
          <w:color w:val="000000"/>
          <w:sz w:val="24"/>
          <w:szCs w:val="24"/>
        </w:rPr>
        <w:t>low tongue tip resting position</w:t>
      </w:r>
      <w:r w:rsidR="00AB0F09">
        <w:rPr>
          <w:rFonts w:ascii="Arial" w:eastAsia="Times New Roman" w:hAnsi="Arial" w:cs="Arial"/>
          <w:color w:val="000000"/>
          <w:sz w:val="24"/>
          <w:szCs w:val="24"/>
        </w:rPr>
        <w:t xml:space="preserve"> and lip incompetence</w:t>
      </w:r>
      <w:r w:rsidR="00B87E09">
        <w:rPr>
          <w:rFonts w:ascii="Arial" w:eastAsia="Times New Roman" w:hAnsi="Arial" w:cs="Arial"/>
          <w:color w:val="000000"/>
          <w:sz w:val="24"/>
          <w:szCs w:val="24"/>
        </w:rPr>
        <w:t>.</w:t>
      </w:r>
      <w:r w:rsidR="00BA4537">
        <w:rPr>
          <w:rFonts w:ascii="Arial" w:eastAsia="Times New Roman" w:hAnsi="Arial" w:cs="Arial"/>
          <w:color w:val="000000"/>
          <w:sz w:val="24"/>
          <w:szCs w:val="24"/>
        </w:rPr>
        <w:t xml:space="preserve"> </w:t>
      </w:r>
    </w:p>
    <w:p w:rsidR="00B22D52" w:rsidRDefault="00B22D52" w:rsidP="00B22D52">
      <w:pPr>
        <w:spacing w:after="0" w:line="240" w:lineRule="auto"/>
        <w:rPr>
          <w:rFonts w:ascii="Arial" w:eastAsia="Times New Roman" w:hAnsi="Arial" w:cs="Arial"/>
          <w:color w:val="000000"/>
          <w:sz w:val="24"/>
          <w:szCs w:val="24"/>
        </w:rPr>
      </w:pPr>
      <w:r w:rsidRPr="00B22D52">
        <w:rPr>
          <w:rFonts w:ascii="Arial" w:eastAsia="Times New Roman" w:hAnsi="Arial" w:cs="Arial"/>
          <w:color w:val="000000"/>
          <w:sz w:val="24"/>
          <w:szCs w:val="24"/>
        </w:rPr>
        <w:br/>
      </w:r>
      <w:proofErr w:type="gramStart"/>
      <w:r w:rsidRPr="00B22D52">
        <w:rPr>
          <w:rFonts w:ascii="Arial" w:eastAsia="Times New Roman" w:hAnsi="Arial" w:cs="Arial"/>
          <w:color w:val="000000"/>
          <w:sz w:val="24"/>
          <w:szCs w:val="24"/>
        </w:rPr>
        <w:t>Scenario # 5.</w:t>
      </w:r>
      <w:proofErr w:type="gramEnd"/>
      <w:r w:rsidRPr="00B22D52">
        <w:rPr>
          <w:rFonts w:ascii="Arial" w:eastAsia="Times New Roman" w:hAnsi="Arial" w:cs="Arial"/>
          <w:color w:val="000000"/>
          <w:sz w:val="24"/>
          <w:szCs w:val="24"/>
        </w:rPr>
        <w:t xml:space="preserve"> </w:t>
      </w:r>
      <w:r w:rsidRPr="00B22D52">
        <w:rPr>
          <w:rFonts w:ascii="Arial" w:eastAsia="Times New Roman" w:hAnsi="Arial" w:cs="Arial"/>
          <w:b/>
          <w:bCs/>
          <w:color w:val="000000"/>
          <w:sz w:val="24"/>
          <w:szCs w:val="24"/>
        </w:rPr>
        <w:t xml:space="preserve">Tongue tip down at rest - behind/at the lower incisors and a </w:t>
      </w:r>
      <w:r w:rsidRPr="00B22D52">
        <w:rPr>
          <w:rFonts w:ascii="Arial" w:eastAsia="Times New Roman" w:hAnsi="Arial" w:cs="Arial"/>
          <w:b/>
          <w:bCs/>
          <w:color w:val="000000"/>
          <w:sz w:val="24"/>
          <w:szCs w:val="24"/>
          <w:u w:val="single"/>
        </w:rPr>
        <w:t>freeway space opened</w:t>
      </w:r>
      <w:r w:rsidRPr="00B22D52">
        <w:rPr>
          <w:rFonts w:ascii="Arial" w:eastAsia="Times New Roman" w:hAnsi="Arial" w:cs="Arial"/>
          <w:b/>
          <w:bCs/>
          <w:color w:val="000000"/>
          <w:sz w:val="24"/>
          <w:szCs w:val="24"/>
        </w:rPr>
        <w:t xml:space="preserve"> </w:t>
      </w:r>
      <w:r w:rsidRPr="00B22D52">
        <w:rPr>
          <w:rFonts w:ascii="Arial" w:eastAsia="Times New Roman" w:hAnsi="Arial" w:cs="Arial"/>
          <w:b/>
          <w:bCs/>
          <w:color w:val="000000"/>
          <w:sz w:val="24"/>
          <w:szCs w:val="24"/>
          <w:u w:val="single"/>
        </w:rPr>
        <w:t>beyond the normal range</w:t>
      </w:r>
      <w:r w:rsidRPr="00B22D52">
        <w:rPr>
          <w:rFonts w:ascii="Arial" w:eastAsia="Times New Roman" w:hAnsi="Arial" w:cs="Arial"/>
          <w:b/>
          <w:bCs/>
          <w:color w:val="000000"/>
          <w:sz w:val="24"/>
          <w:szCs w:val="24"/>
        </w:rPr>
        <w:t xml:space="preserve">: </w:t>
      </w:r>
      <w:r w:rsidR="00B87E09">
        <w:rPr>
          <w:rFonts w:ascii="Arial" w:eastAsia="Times New Roman" w:hAnsi="Arial" w:cs="Arial"/>
          <w:color w:val="000000"/>
          <w:sz w:val="24"/>
          <w:szCs w:val="24"/>
        </w:rPr>
        <w:t>In this scenario, t</w:t>
      </w:r>
      <w:r w:rsidRPr="00B22D52">
        <w:rPr>
          <w:rFonts w:ascii="Arial" w:eastAsia="Times New Roman" w:hAnsi="Arial" w:cs="Arial"/>
          <w:color w:val="000000"/>
          <w:sz w:val="24"/>
          <w:szCs w:val="24"/>
        </w:rPr>
        <w:t xml:space="preserve">he lateral margins of the blade of the tongue at rest will </w:t>
      </w:r>
      <w:r w:rsidR="00B87E09">
        <w:rPr>
          <w:rFonts w:ascii="Arial" w:eastAsia="Times New Roman" w:hAnsi="Arial" w:cs="Arial"/>
          <w:color w:val="000000"/>
          <w:sz w:val="24"/>
          <w:szCs w:val="24"/>
        </w:rPr>
        <w:t xml:space="preserve">most likely </w:t>
      </w:r>
      <w:r w:rsidRPr="00B22D52">
        <w:rPr>
          <w:rFonts w:ascii="Arial" w:eastAsia="Times New Roman" w:hAnsi="Arial" w:cs="Arial"/>
          <w:color w:val="000000"/>
          <w:sz w:val="24"/>
          <w:szCs w:val="24"/>
        </w:rPr>
        <w:t xml:space="preserve">be positioned low enough </w:t>
      </w:r>
      <w:r w:rsidR="00B87E09">
        <w:rPr>
          <w:rFonts w:ascii="Arial" w:eastAsia="Times New Roman" w:hAnsi="Arial" w:cs="Arial"/>
          <w:color w:val="000000"/>
          <w:sz w:val="24"/>
          <w:szCs w:val="24"/>
        </w:rPr>
        <w:t>to lose the normal restraining</w:t>
      </w:r>
      <w:r w:rsidRPr="00B22D52">
        <w:rPr>
          <w:rFonts w:ascii="Arial" w:eastAsia="Times New Roman" w:hAnsi="Arial" w:cs="Arial"/>
          <w:color w:val="000000"/>
          <w:sz w:val="24"/>
          <w:szCs w:val="24"/>
        </w:rPr>
        <w:t xml:space="preserve"> relationship with the maxillary posterior dentition. The buccinator complex of cheek muscles </w:t>
      </w:r>
      <w:r w:rsidR="00B87E09">
        <w:rPr>
          <w:rFonts w:ascii="Arial" w:eastAsia="Times New Roman" w:hAnsi="Arial" w:cs="Arial"/>
          <w:color w:val="000000"/>
          <w:sz w:val="24"/>
          <w:szCs w:val="24"/>
        </w:rPr>
        <w:t>then become</w:t>
      </w:r>
      <w:r w:rsidR="00AB0F09">
        <w:rPr>
          <w:rFonts w:ascii="Arial" w:eastAsia="Times New Roman" w:hAnsi="Arial" w:cs="Arial"/>
          <w:color w:val="000000"/>
          <w:sz w:val="24"/>
          <w:szCs w:val="24"/>
        </w:rPr>
        <w:t xml:space="preserve"> more activate</w:t>
      </w:r>
      <w:r w:rsidRPr="00B22D52">
        <w:rPr>
          <w:rFonts w:ascii="Arial" w:eastAsia="Times New Roman" w:hAnsi="Arial" w:cs="Arial"/>
          <w:color w:val="000000"/>
          <w:sz w:val="24"/>
          <w:szCs w:val="24"/>
        </w:rPr>
        <w:t xml:space="preserve"> </w:t>
      </w:r>
      <w:r w:rsidR="00AB0F09">
        <w:rPr>
          <w:rFonts w:ascii="Arial" w:eastAsia="Times New Roman" w:hAnsi="Arial" w:cs="Arial"/>
          <w:b/>
          <w:i/>
          <w:color w:val="000000"/>
          <w:sz w:val="24"/>
          <w:szCs w:val="24"/>
        </w:rPr>
        <w:t>when</w:t>
      </w:r>
      <w:r w:rsidRPr="00B22D52">
        <w:rPr>
          <w:rFonts w:ascii="Arial" w:eastAsia="Times New Roman" w:hAnsi="Arial" w:cs="Arial"/>
          <w:b/>
          <w:i/>
          <w:color w:val="000000"/>
          <w:sz w:val="24"/>
          <w:szCs w:val="24"/>
        </w:rPr>
        <w:t xml:space="preserve"> the mandible </w:t>
      </w:r>
      <w:r w:rsidR="00AB0F09">
        <w:rPr>
          <w:rFonts w:ascii="Arial" w:eastAsia="Times New Roman" w:hAnsi="Arial" w:cs="Arial"/>
          <w:b/>
          <w:i/>
          <w:color w:val="000000"/>
          <w:sz w:val="24"/>
          <w:szCs w:val="24"/>
        </w:rPr>
        <w:t xml:space="preserve">is </w:t>
      </w:r>
      <w:r w:rsidRPr="00B22D52">
        <w:rPr>
          <w:rFonts w:ascii="Arial" w:eastAsia="Times New Roman" w:hAnsi="Arial" w:cs="Arial"/>
          <w:b/>
          <w:i/>
          <w:color w:val="000000"/>
          <w:sz w:val="24"/>
          <w:szCs w:val="24"/>
        </w:rPr>
        <w:t>hinged open</w:t>
      </w:r>
      <w:r w:rsidRPr="00B22D52">
        <w:rPr>
          <w:rFonts w:ascii="Arial" w:eastAsia="Times New Roman" w:hAnsi="Arial" w:cs="Arial"/>
          <w:color w:val="000000"/>
          <w:sz w:val="24"/>
          <w:szCs w:val="24"/>
        </w:rPr>
        <w:t>. A unilateral or po</w:t>
      </w:r>
      <w:r w:rsidR="005B544C">
        <w:rPr>
          <w:rFonts w:ascii="Arial" w:eastAsia="Times New Roman" w:hAnsi="Arial" w:cs="Arial"/>
          <w:color w:val="000000"/>
          <w:sz w:val="24"/>
          <w:szCs w:val="24"/>
        </w:rPr>
        <w:t>sterior maxillary crossbite can</w:t>
      </w:r>
      <w:r w:rsidRPr="00B22D52">
        <w:rPr>
          <w:rFonts w:ascii="Arial" w:eastAsia="Times New Roman" w:hAnsi="Arial" w:cs="Arial"/>
          <w:color w:val="000000"/>
          <w:sz w:val="24"/>
          <w:szCs w:val="24"/>
        </w:rPr>
        <w:t xml:space="preserve"> develop over time. This scenario indicates the need for </w:t>
      </w:r>
      <w:r w:rsidR="00AB0F09">
        <w:rPr>
          <w:rFonts w:ascii="Arial" w:eastAsia="Times New Roman" w:hAnsi="Arial" w:cs="Arial"/>
          <w:color w:val="000000"/>
          <w:sz w:val="24"/>
          <w:szCs w:val="24"/>
        </w:rPr>
        <w:t>orofacial myofunctional therapy</w:t>
      </w:r>
      <w:r w:rsidRPr="00B22D52">
        <w:rPr>
          <w:rFonts w:ascii="Arial" w:eastAsia="Times New Roman" w:hAnsi="Arial" w:cs="Arial"/>
          <w:color w:val="000000"/>
          <w:sz w:val="24"/>
          <w:szCs w:val="24"/>
        </w:rPr>
        <w:t>.</w:t>
      </w:r>
      <w:r w:rsidRPr="00B22D52">
        <w:rPr>
          <w:rFonts w:ascii="Arial" w:eastAsia="Times New Roman" w:hAnsi="Arial" w:cs="Arial"/>
          <w:color w:val="4D0200"/>
          <w:sz w:val="24"/>
          <w:szCs w:val="24"/>
        </w:rPr>
        <w:br/>
      </w:r>
      <w:r w:rsidRPr="00B22D52">
        <w:rPr>
          <w:rFonts w:ascii="Arial" w:eastAsia="Times New Roman" w:hAnsi="Arial" w:cs="Arial"/>
          <w:color w:val="000000"/>
          <w:sz w:val="24"/>
          <w:szCs w:val="24"/>
        </w:rPr>
        <w:br/>
        <w:t xml:space="preserve">In summary, there are several clinical observations </w:t>
      </w:r>
      <w:r w:rsidR="00AB0F09">
        <w:rPr>
          <w:rFonts w:ascii="Arial" w:eastAsia="Times New Roman" w:hAnsi="Arial" w:cs="Arial"/>
          <w:color w:val="000000"/>
          <w:sz w:val="24"/>
          <w:szCs w:val="24"/>
        </w:rPr>
        <w:t xml:space="preserve">involved </w:t>
      </w:r>
      <w:r w:rsidRPr="00B22D52">
        <w:rPr>
          <w:rFonts w:ascii="Arial" w:eastAsia="Times New Roman" w:hAnsi="Arial" w:cs="Arial"/>
          <w:color w:val="000000"/>
          <w:sz w:val="24"/>
          <w:szCs w:val="24"/>
        </w:rPr>
        <w:t xml:space="preserve">in determining whether the </w:t>
      </w:r>
      <w:r w:rsidRPr="00B22D52">
        <w:rPr>
          <w:rFonts w:ascii="Arial" w:eastAsia="Times New Roman" w:hAnsi="Arial" w:cs="Arial"/>
          <w:b/>
          <w:bCs/>
          <w:i/>
          <w:iCs/>
          <w:color w:val="000000"/>
          <w:sz w:val="24"/>
          <w:szCs w:val="24"/>
        </w:rPr>
        <w:t>position</w:t>
      </w:r>
      <w:r w:rsidRPr="00B22D52">
        <w:rPr>
          <w:rFonts w:ascii="Arial" w:eastAsia="Times New Roman" w:hAnsi="Arial" w:cs="Arial"/>
          <w:color w:val="000000"/>
          <w:sz w:val="24"/>
          <w:szCs w:val="24"/>
        </w:rPr>
        <w:t xml:space="preserve"> </w:t>
      </w:r>
      <w:r w:rsidRPr="00B22D52">
        <w:rPr>
          <w:rFonts w:ascii="Arial" w:eastAsia="Times New Roman" w:hAnsi="Arial" w:cs="Arial"/>
          <w:b/>
          <w:i/>
          <w:color w:val="000000"/>
          <w:sz w:val="24"/>
          <w:szCs w:val="24"/>
        </w:rPr>
        <w:t xml:space="preserve">of the tongue blade </w:t>
      </w:r>
      <w:r w:rsidRPr="00B22D52">
        <w:rPr>
          <w:rFonts w:ascii="Arial" w:eastAsia="Times New Roman" w:hAnsi="Arial" w:cs="Arial"/>
          <w:color w:val="000000"/>
          <w:sz w:val="24"/>
          <w:szCs w:val="24"/>
        </w:rPr>
        <w:t xml:space="preserve">may lead to the development of a malocclusion. These include: </w:t>
      </w:r>
      <w:r w:rsidR="00AB0F09">
        <w:rPr>
          <w:rFonts w:ascii="Arial" w:eastAsia="Times New Roman" w:hAnsi="Arial" w:cs="Arial"/>
          <w:color w:val="000000"/>
          <w:sz w:val="24"/>
          <w:szCs w:val="24"/>
        </w:rPr>
        <w:t>1</w:t>
      </w:r>
      <w:r w:rsidRPr="00B22D52">
        <w:rPr>
          <w:rFonts w:ascii="Arial" w:eastAsia="Times New Roman" w:hAnsi="Arial" w:cs="Arial"/>
          <w:color w:val="000000"/>
          <w:sz w:val="24"/>
          <w:szCs w:val="24"/>
        </w:rPr>
        <w:t xml:space="preserve">) whether the tongue tip rests up or down; </w:t>
      </w:r>
      <w:r w:rsidR="00AB0F09">
        <w:rPr>
          <w:rFonts w:ascii="Arial" w:eastAsia="Times New Roman" w:hAnsi="Arial" w:cs="Arial"/>
          <w:color w:val="000000"/>
          <w:sz w:val="24"/>
          <w:szCs w:val="24"/>
        </w:rPr>
        <w:t>2</w:t>
      </w:r>
      <w:r w:rsidRPr="00B22D52">
        <w:rPr>
          <w:rFonts w:ascii="Arial" w:eastAsia="Times New Roman" w:hAnsi="Arial" w:cs="Arial"/>
          <w:color w:val="000000"/>
          <w:sz w:val="24"/>
          <w:szCs w:val="24"/>
        </w:rPr>
        <w:t xml:space="preserve">) whether the rest position of the blade of the tongue </w:t>
      </w:r>
      <w:r w:rsidRPr="00B22D52">
        <w:rPr>
          <w:rFonts w:ascii="Arial" w:eastAsia="Times New Roman" w:hAnsi="Arial" w:cs="Arial"/>
          <w:b/>
          <w:bCs/>
          <w:i/>
          <w:iCs/>
          <w:color w:val="000000"/>
          <w:sz w:val="24"/>
          <w:szCs w:val="24"/>
        </w:rPr>
        <w:t>does or does not automatically follow</w:t>
      </w:r>
      <w:r w:rsidRPr="00B22D52">
        <w:rPr>
          <w:rFonts w:ascii="Arial" w:eastAsia="Times New Roman" w:hAnsi="Arial" w:cs="Arial"/>
          <w:color w:val="000000"/>
          <w:sz w:val="24"/>
          <w:szCs w:val="24"/>
        </w:rPr>
        <w:t xml:space="preserve"> from the rest p</w:t>
      </w:r>
      <w:r w:rsidR="00AB0F09">
        <w:rPr>
          <w:rFonts w:ascii="Arial" w:eastAsia="Times New Roman" w:hAnsi="Arial" w:cs="Arial"/>
          <w:color w:val="000000"/>
          <w:sz w:val="24"/>
          <w:szCs w:val="24"/>
        </w:rPr>
        <w:t>osition of the tongue-tip; and 3</w:t>
      </w:r>
      <w:r w:rsidRPr="00B22D52">
        <w:rPr>
          <w:rFonts w:ascii="Arial" w:eastAsia="Times New Roman" w:hAnsi="Arial" w:cs="Arial"/>
          <w:color w:val="000000"/>
          <w:sz w:val="24"/>
          <w:szCs w:val="24"/>
        </w:rPr>
        <w:t xml:space="preserve">) whether the </w:t>
      </w:r>
      <w:r w:rsidRPr="00B22D52">
        <w:rPr>
          <w:rFonts w:ascii="Arial" w:eastAsia="Times New Roman" w:hAnsi="Arial" w:cs="Arial"/>
          <w:b/>
          <w:bCs/>
          <w:i/>
          <w:iCs/>
          <w:color w:val="000000"/>
          <w:sz w:val="24"/>
          <w:szCs w:val="24"/>
        </w:rPr>
        <w:t>mandible is hinged open</w:t>
      </w:r>
      <w:r w:rsidRPr="00B22D52">
        <w:rPr>
          <w:rFonts w:ascii="Arial" w:eastAsia="Times New Roman" w:hAnsi="Arial" w:cs="Arial"/>
          <w:color w:val="000000"/>
          <w:sz w:val="24"/>
          <w:szCs w:val="24"/>
        </w:rPr>
        <w:t xml:space="preserve"> (this determines the ver</w:t>
      </w:r>
      <w:r w:rsidR="005B544C">
        <w:rPr>
          <w:rFonts w:ascii="Arial" w:eastAsia="Times New Roman" w:hAnsi="Arial" w:cs="Arial"/>
          <w:color w:val="000000"/>
          <w:sz w:val="24"/>
          <w:szCs w:val="24"/>
        </w:rPr>
        <w:t xml:space="preserve">tical dimension of jaw opening, or </w:t>
      </w:r>
      <w:r w:rsidRPr="00B22D52">
        <w:rPr>
          <w:rFonts w:ascii="Arial" w:eastAsia="Times New Roman" w:hAnsi="Arial" w:cs="Arial"/>
          <w:color w:val="000000"/>
          <w:sz w:val="24"/>
          <w:szCs w:val="24"/>
        </w:rPr>
        <w:t>freeway space).</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t>If the tongue-tip rest position is low (behind or at the lower incisors)</w:t>
      </w:r>
      <w:r w:rsidR="005B544C">
        <w:rPr>
          <w:rFonts w:ascii="Arial" w:eastAsia="Times New Roman" w:hAnsi="Arial" w:cs="Arial"/>
          <w:color w:val="000000"/>
          <w:sz w:val="24"/>
          <w:szCs w:val="24"/>
        </w:rPr>
        <w:t xml:space="preserve"> and the tongue blade rests</w:t>
      </w:r>
      <w:r w:rsidRPr="00B22D52">
        <w:rPr>
          <w:rFonts w:ascii="Arial" w:eastAsia="Times New Roman" w:hAnsi="Arial" w:cs="Arial"/>
          <w:color w:val="000000"/>
          <w:sz w:val="24"/>
          <w:szCs w:val="24"/>
        </w:rPr>
        <w:t xml:space="preserve"> against the lingual surfaces of maxillary posterior teeth, you can assume that the interocclusal (freeway space) dimension is normal. No crossbite should de</w:t>
      </w:r>
      <w:r w:rsidR="00083D67">
        <w:rPr>
          <w:rFonts w:ascii="Arial" w:eastAsia="Times New Roman" w:hAnsi="Arial" w:cs="Arial"/>
          <w:color w:val="000000"/>
          <w:sz w:val="24"/>
          <w:szCs w:val="24"/>
        </w:rPr>
        <w:t>velop. This</w:t>
      </w:r>
      <w:r w:rsidR="00AB0F09">
        <w:rPr>
          <w:rFonts w:ascii="Arial" w:eastAsia="Times New Roman" w:hAnsi="Arial" w:cs="Arial"/>
          <w:color w:val="000000"/>
          <w:sz w:val="24"/>
          <w:szCs w:val="24"/>
        </w:rPr>
        <w:t xml:space="preserve"> is a normal rest position for many</w:t>
      </w:r>
      <w:r w:rsidRPr="00B22D52">
        <w:rPr>
          <w:rFonts w:ascii="Arial" w:eastAsia="Times New Roman" w:hAnsi="Arial" w:cs="Arial"/>
          <w:color w:val="000000"/>
          <w:sz w:val="24"/>
          <w:szCs w:val="24"/>
        </w:rPr>
        <w:t xml:space="preserve"> chi</w:t>
      </w:r>
      <w:r w:rsidR="00AB0F09">
        <w:rPr>
          <w:rFonts w:ascii="Arial" w:eastAsia="Times New Roman" w:hAnsi="Arial" w:cs="Arial"/>
          <w:color w:val="000000"/>
          <w:sz w:val="24"/>
          <w:szCs w:val="24"/>
        </w:rPr>
        <w:t>ldren and adults (</w:t>
      </w:r>
      <w:proofErr w:type="spellStart"/>
      <w:r w:rsidR="00AB0F09">
        <w:rPr>
          <w:rFonts w:ascii="Arial" w:eastAsia="Times New Roman" w:hAnsi="Arial" w:cs="Arial"/>
          <w:color w:val="000000"/>
          <w:sz w:val="24"/>
          <w:szCs w:val="24"/>
        </w:rPr>
        <w:t>Takahaski</w:t>
      </w:r>
      <w:proofErr w:type="spellEnd"/>
      <w:r w:rsidR="00AB0F09">
        <w:rPr>
          <w:rFonts w:ascii="Arial" w:eastAsia="Times New Roman" w:hAnsi="Arial" w:cs="Arial"/>
          <w:color w:val="000000"/>
          <w:sz w:val="24"/>
          <w:szCs w:val="24"/>
        </w:rPr>
        <w:t xml:space="preserve"> et al, </w:t>
      </w:r>
      <w:r w:rsidR="00AB0F09">
        <w:rPr>
          <w:rFonts w:ascii="Arial" w:eastAsia="Times New Roman" w:hAnsi="Arial" w:cs="Arial"/>
          <w:color w:val="000000"/>
          <w:sz w:val="24"/>
          <w:szCs w:val="24"/>
        </w:rPr>
        <w:lastRenderedPageBreak/>
        <w:t>2009; Schmidt et al, 2009).</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r>
      <w:r w:rsidR="002E41EB" w:rsidRPr="002E41EB">
        <w:rPr>
          <w:rFonts w:ascii="Arial" w:eastAsia="Times New Roman" w:hAnsi="Arial" w:cs="Arial"/>
          <w:bCs/>
          <w:color w:val="000000"/>
          <w:sz w:val="24"/>
          <w:szCs w:val="24"/>
        </w:rPr>
        <w:t>CLINICAL APPLICATIONS:</w:t>
      </w:r>
      <w:r w:rsidR="00B9368D">
        <w:rPr>
          <w:rFonts w:ascii="Arial" w:eastAsia="Times New Roman" w:hAnsi="Arial" w:cs="Arial"/>
          <w:b/>
          <w:bCs/>
          <w:color w:val="000000"/>
          <w:sz w:val="24"/>
          <w:szCs w:val="24"/>
        </w:rPr>
        <w:t xml:space="preserve"> </w:t>
      </w:r>
      <w:r w:rsidRPr="00B22D52">
        <w:rPr>
          <w:rFonts w:ascii="Arial" w:eastAsia="Times New Roman" w:hAnsi="Arial" w:cs="Arial"/>
          <w:color w:val="000000"/>
          <w:sz w:val="24"/>
          <w:szCs w:val="24"/>
        </w:rPr>
        <w:t xml:space="preserve">1) A </w:t>
      </w:r>
      <w:r w:rsidRPr="00B22D52">
        <w:rPr>
          <w:rFonts w:ascii="Arial" w:eastAsia="Times New Roman" w:hAnsi="Arial" w:cs="Arial"/>
          <w:b/>
          <w:color w:val="000000"/>
          <w:sz w:val="24"/>
          <w:szCs w:val="24"/>
        </w:rPr>
        <w:t>tongue tip up rest position</w:t>
      </w:r>
      <w:r w:rsidRPr="00B22D52">
        <w:rPr>
          <w:rFonts w:ascii="Arial" w:eastAsia="Times New Roman" w:hAnsi="Arial" w:cs="Arial"/>
          <w:color w:val="000000"/>
          <w:sz w:val="24"/>
          <w:szCs w:val="24"/>
        </w:rPr>
        <w:t xml:space="preserve"> at the “spot”</w:t>
      </w:r>
      <w:r w:rsidR="005B544C">
        <w:rPr>
          <w:rFonts w:ascii="Arial" w:eastAsia="Times New Roman" w:hAnsi="Arial" w:cs="Arial"/>
          <w:color w:val="000000"/>
          <w:sz w:val="24"/>
          <w:szCs w:val="24"/>
        </w:rPr>
        <w:t xml:space="preserve"> (over the incisive foramen area) </w:t>
      </w:r>
      <w:r w:rsidRPr="00B22D52">
        <w:rPr>
          <w:rFonts w:ascii="Arial" w:eastAsia="Times New Roman" w:hAnsi="Arial" w:cs="Arial"/>
          <w:color w:val="000000"/>
          <w:sz w:val="24"/>
          <w:szCs w:val="24"/>
        </w:rPr>
        <w:t xml:space="preserve">is </w:t>
      </w:r>
      <w:r w:rsidRPr="00B22D52">
        <w:rPr>
          <w:rFonts w:ascii="Arial" w:eastAsia="Times New Roman" w:hAnsi="Arial" w:cs="Arial"/>
          <w:b/>
          <w:i/>
          <w:color w:val="000000"/>
          <w:sz w:val="24"/>
          <w:szCs w:val="24"/>
        </w:rPr>
        <w:t>reaffirmed</w:t>
      </w:r>
      <w:r w:rsidRPr="00B22D52">
        <w:rPr>
          <w:rFonts w:ascii="Arial" w:eastAsia="Times New Roman" w:hAnsi="Arial" w:cs="Arial"/>
          <w:color w:val="000000"/>
          <w:sz w:val="24"/>
          <w:szCs w:val="24"/>
        </w:rPr>
        <w:t xml:space="preserve"> as the recommended rest</w:t>
      </w:r>
      <w:r w:rsidR="00083D67">
        <w:rPr>
          <w:rFonts w:ascii="Arial" w:eastAsia="Times New Roman" w:hAnsi="Arial" w:cs="Arial"/>
          <w:color w:val="000000"/>
          <w:sz w:val="24"/>
          <w:szCs w:val="24"/>
        </w:rPr>
        <w:t>ing</w:t>
      </w:r>
      <w:r w:rsidRPr="00B22D52">
        <w:rPr>
          <w:rFonts w:ascii="Arial" w:eastAsia="Times New Roman" w:hAnsi="Arial" w:cs="Arial"/>
          <w:color w:val="000000"/>
          <w:sz w:val="24"/>
          <w:szCs w:val="24"/>
        </w:rPr>
        <w:t xml:space="preserve"> position of the anterior tongue for most, but not all, individuals. This position serves to encourage the stabilization of a normal freeway space; a major goal of orofacial rest posture therapy. There is certainly merit in recommending an elevated tongue tip rest</w:t>
      </w:r>
      <w:r w:rsidR="00083D67">
        <w:rPr>
          <w:rFonts w:ascii="Arial" w:eastAsia="Times New Roman" w:hAnsi="Arial" w:cs="Arial"/>
          <w:color w:val="000000"/>
          <w:sz w:val="24"/>
          <w:szCs w:val="24"/>
        </w:rPr>
        <w:t>ing</w:t>
      </w:r>
      <w:r w:rsidRPr="00B22D52">
        <w:rPr>
          <w:rFonts w:ascii="Arial" w:eastAsia="Times New Roman" w:hAnsi="Arial" w:cs="Arial"/>
          <w:color w:val="000000"/>
          <w:sz w:val="24"/>
          <w:szCs w:val="24"/>
        </w:rPr>
        <w:t xml:space="preserve"> position in orofacial myofunctional therapy.</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t>2) In patients with a tongue tip up rest position and a low position of the blade of the tongue, a recommended therapy technique is to encourage the mid-portion of the tongue to contact the hard palate as a way of elevating the blade of the tongue and thus, establishing or reestablishing a normal resting relationship between the lateral margins of the tongue and the lingual surfaces of maxillary posterior teeth.</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t>3) For patients with a tongue tip down rest posture, with the mandible hinged open and the freeway space opened beyond the normal rest position, therapy to close down the mandible and elevate the tongue tip and blade is needed. One of many therapy techniques involves an exaggerated, closed position of teeth (in occlusion) that should be helpful in the process of re-establishing normal vertical dimensions of jaws and teeth, and to retrain the tongue to assume a rest posture at the anterior hard palate. Once the closed position has achieved the result intended, then working to find and stabilize a normal freeway space should follow.</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t>4) For patients with a tongue tip down rest posture where the blade is elevated sufficiently to provide support for the position of the posterior dentition, no therapy is indicated simply because the tongue tip rests low in the mouth. At the discretion of the clinician, a further consideration of whether such a position is acceptable or not may depend on the presence or absence of lip competence.</w:t>
      </w:r>
      <w:r w:rsidRPr="00B22D52">
        <w:rPr>
          <w:rFonts w:ascii="Arial" w:eastAsia="Times New Roman" w:hAnsi="Arial" w:cs="Arial"/>
          <w:color w:val="000000"/>
          <w:sz w:val="24"/>
          <w:szCs w:val="24"/>
        </w:rPr>
        <w:br/>
      </w:r>
      <w:r w:rsidRPr="00B22D52">
        <w:rPr>
          <w:rFonts w:ascii="Arial" w:eastAsia="Times New Roman" w:hAnsi="Arial" w:cs="Arial"/>
          <w:color w:val="000000"/>
          <w:sz w:val="24"/>
          <w:szCs w:val="24"/>
        </w:rPr>
        <w:br/>
        <w:t xml:space="preserve">5) For patients with </w:t>
      </w:r>
      <w:r w:rsidRPr="00B22D52">
        <w:rPr>
          <w:rFonts w:ascii="Arial" w:eastAsia="Times New Roman" w:hAnsi="Arial" w:cs="Arial"/>
          <w:b/>
          <w:bCs/>
          <w:color w:val="000000"/>
          <w:sz w:val="24"/>
          <w:szCs w:val="24"/>
        </w:rPr>
        <w:t>TMJ pain</w:t>
      </w:r>
      <w:r w:rsidRPr="00B22D52">
        <w:rPr>
          <w:rFonts w:ascii="Arial" w:eastAsia="Times New Roman" w:hAnsi="Arial" w:cs="Arial"/>
          <w:color w:val="000000"/>
          <w:sz w:val="24"/>
          <w:szCs w:val="24"/>
        </w:rPr>
        <w:t xml:space="preserve">, a tongue-tip up rest position is </w:t>
      </w:r>
      <w:r w:rsidRPr="00B22D52">
        <w:rPr>
          <w:rFonts w:ascii="Arial" w:eastAsia="Times New Roman" w:hAnsi="Arial" w:cs="Arial"/>
          <w:b/>
          <w:bCs/>
          <w:i/>
          <w:iCs/>
          <w:color w:val="000000"/>
          <w:sz w:val="24"/>
          <w:szCs w:val="24"/>
        </w:rPr>
        <w:t xml:space="preserve">contraindicated </w:t>
      </w:r>
      <w:r w:rsidRPr="00B22D52">
        <w:rPr>
          <w:rFonts w:ascii="Arial" w:eastAsia="Times New Roman" w:hAnsi="Arial" w:cs="Arial"/>
          <w:color w:val="000000"/>
          <w:sz w:val="24"/>
          <w:szCs w:val="24"/>
        </w:rPr>
        <w:t>since this is not a true physiological rest position. EMG studies show that a tongue-tip down rest</w:t>
      </w:r>
      <w:r w:rsidR="00083D67">
        <w:rPr>
          <w:rFonts w:ascii="Arial" w:eastAsia="Times New Roman" w:hAnsi="Arial" w:cs="Arial"/>
          <w:color w:val="000000"/>
          <w:sz w:val="24"/>
          <w:szCs w:val="24"/>
        </w:rPr>
        <w:t>ing</w:t>
      </w:r>
      <w:r w:rsidRPr="00B22D52">
        <w:rPr>
          <w:rFonts w:ascii="Arial" w:eastAsia="Times New Roman" w:hAnsi="Arial" w:cs="Arial"/>
          <w:color w:val="000000"/>
          <w:sz w:val="24"/>
          <w:szCs w:val="24"/>
        </w:rPr>
        <w:t xml:space="preserve"> posture should be taught for such patients since EMG activity of the muscles of mastication, and other muscles, show a marked decrease in resting tongue activity</w:t>
      </w:r>
      <w:r w:rsidR="005B544C">
        <w:rPr>
          <w:rFonts w:ascii="Arial" w:eastAsia="Times New Roman" w:hAnsi="Arial" w:cs="Arial"/>
          <w:color w:val="000000"/>
          <w:sz w:val="24"/>
          <w:szCs w:val="24"/>
        </w:rPr>
        <w:t xml:space="preserve"> considered to be an optimal physiological resting position for the tongue</w:t>
      </w:r>
      <w:r w:rsidRPr="00B22D52">
        <w:rPr>
          <w:rFonts w:ascii="Arial" w:eastAsia="Times New Roman" w:hAnsi="Arial" w:cs="Arial"/>
          <w:color w:val="000000"/>
          <w:sz w:val="24"/>
          <w:szCs w:val="24"/>
        </w:rPr>
        <w:t xml:space="preserve"> (Takahashi et al, 2005; Schmidt et al, 2009).</w:t>
      </w:r>
    </w:p>
    <w:p w:rsidR="00B22D52" w:rsidRPr="00B22D52" w:rsidRDefault="00B22D52" w:rsidP="00B22D52">
      <w:pPr>
        <w:spacing w:after="0" w:line="240" w:lineRule="auto"/>
        <w:rPr>
          <w:rFonts w:ascii="Arial" w:eastAsia="Times New Roman" w:hAnsi="Arial" w:cs="Arial"/>
          <w:color w:val="4D0200"/>
          <w:sz w:val="24"/>
          <w:szCs w:val="24"/>
        </w:rPr>
      </w:pPr>
    </w:p>
    <w:p w:rsidR="00B22D52" w:rsidRPr="00B22D52" w:rsidRDefault="002E41EB" w:rsidP="00B22D52">
      <w:pPr>
        <w:spacing w:after="0" w:line="240" w:lineRule="auto"/>
        <w:rPr>
          <w:rFonts w:ascii="Arial" w:eastAsia="Times New Roman" w:hAnsi="Arial" w:cs="Arial"/>
          <w:color w:val="4D0200"/>
          <w:sz w:val="24"/>
          <w:szCs w:val="24"/>
        </w:rPr>
      </w:pPr>
      <w:r>
        <w:rPr>
          <w:rFonts w:ascii="Arial" w:eastAsia="Times New Roman" w:hAnsi="Arial" w:cs="Arial"/>
          <w:color w:val="000000"/>
          <w:sz w:val="24"/>
          <w:szCs w:val="24"/>
        </w:rPr>
        <w:t>CONCLUSION</w:t>
      </w:r>
      <w:r w:rsidR="00B22D52" w:rsidRPr="00B22D52">
        <w:rPr>
          <w:rFonts w:ascii="Arial" w:eastAsia="Times New Roman" w:hAnsi="Arial" w:cs="Arial"/>
          <w:b/>
          <w:color w:val="000000"/>
          <w:sz w:val="24"/>
          <w:szCs w:val="24"/>
        </w:rPr>
        <w:t>:</w:t>
      </w:r>
      <w:r w:rsidR="00B22D52" w:rsidRPr="00B22D52">
        <w:rPr>
          <w:rFonts w:ascii="Arial" w:eastAsia="Times New Roman" w:hAnsi="Arial" w:cs="Arial"/>
          <w:color w:val="000000"/>
          <w:sz w:val="24"/>
          <w:szCs w:val="24"/>
        </w:rPr>
        <w:t xml:space="preserve"> The claim about a low anterior tongue posture as always in</w:t>
      </w:r>
      <w:r>
        <w:rPr>
          <w:rFonts w:ascii="Arial" w:eastAsia="Times New Roman" w:hAnsi="Arial" w:cs="Arial"/>
          <w:color w:val="000000"/>
          <w:sz w:val="24"/>
          <w:szCs w:val="24"/>
        </w:rPr>
        <w:t>dicating a problem is incorrect</w:t>
      </w:r>
      <w:r w:rsidR="00B22D52" w:rsidRPr="00B22D52">
        <w:rPr>
          <w:rFonts w:ascii="Arial" w:eastAsia="Times New Roman" w:hAnsi="Arial" w:cs="Arial"/>
          <w:color w:val="000000"/>
          <w:sz w:val="24"/>
          <w:szCs w:val="24"/>
        </w:rPr>
        <w:t xml:space="preserve"> and is a myth, as detailed and qualified above.</w:t>
      </w:r>
      <w:r w:rsidR="0058264A">
        <w:rPr>
          <w:rFonts w:ascii="Arial" w:eastAsia="Times New Roman" w:hAnsi="Arial" w:cs="Arial"/>
          <w:color w:val="000000"/>
          <w:sz w:val="24"/>
          <w:szCs w:val="24"/>
        </w:rPr>
        <w:t xml:space="preserve"> However, the clinical observation of a low anterior tongue posture should serve as a clinical reminder to evaluate the posture of the </w:t>
      </w:r>
      <w:r w:rsidR="0058264A" w:rsidRPr="0058264A">
        <w:rPr>
          <w:rFonts w:ascii="Arial" w:eastAsia="Times New Roman" w:hAnsi="Arial" w:cs="Arial"/>
          <w:i/>
          <w:color w:val="000000"/>
          <w:sz w:val="24"/>
          <w:szCs w:val="24"/>
        </w:rPr>
        <w:t>tongue blade</w:t>
      </w:r>
      <w:r w:rsidR="0058264A">
        <w:rPr>
          <w:rFonts w:ascii="Arial" w:eastAsia="Times New Roman" w:hAnsi="Arial" w:cs="Arial"/>
          <w:color w:val="000000"/>
          <w:sz w:val="24"/>
          <w:szCs w:val="24"/>
        </w:rPr>
        <w:t xml:space="preserve"> and </w:t>
      </w:r>
      <w:r w:rsidR="0058264A" w:rsidRPr="0058264A">
        <w:rPr>
          <w:rFonts w:ascii="Arial" w:eastAsia="Times New Roman" w:hAnsi="Arial" w:cs="Arial"/>
          <w:i/>
          <w:color w:val="000000"/>
          <w:sz w:val="24"/>
          <w:szCs w:val="24"/>
        </w:rPr>
        <w:t>freeway space</w:t>
      </w:r>
      <w:r w:rsidR="0058264A">
        <w:rPr>
          <w:rFonts w:ascii="Arial" w:eastAsia="Times New Roman" w:hAnsi="Arial" w:cs="Arial"/>
          <w:color w:val="000000"/>
          <w:sz w:val="24"/>
          <w:szCs w:val="24"/>
        </w:rPr>
        <w:t>.</w:t>
      </w:r>
    </w:p>
    <w:p w:rsidR="00B22D52" w:rsidRPr="00B22D52" w:rsidRDefault="00B22D52" w:rsidP="00B22D52">
      <w:pPr>
        <w:spacing w:after="0" w:line="240" w:lineRule="auto"/>
        <w:rPr>
          <w:rFonts w:ascii="Arial" w:eastAsia="Times New Roman" w:hAnsi="Arial" w:cs="Arial"/>
          <w:color w:val="4D0200"/>
          <w:sz w:val="24"/>
          <w:szCs w:val="24"/>
        </w:rPr>
      </w:pPr>
    </w:p>
    <w:p w:rsidR="001B4AE3" w:rsidRDefault="00B22D52" w:rsidP="00DB7D3E">
      <w:pPr>
        <w:shd w:val="clear" w:color="auto" w:fill="FFFFFF"/>
        <w:spacing w:after="120"/>
        <w:rPr>
          <w:rFonts w:ascii="Arial" w:eastAsia="Times New Roman" w:hAnsi="Arial" w:cs="Arial"/>
          <w:b/>
          <w:sz w:val="24"/>
          <w:szCs w:val="24"/>
        </w:rPr>
      </w:pPr>
      <w:r>
        <w:rPr>
          <w:rFonts w:ascii="Arial" w:eastAsia="Times New Roman" w:hAnsi="Arial" w:cs="Arial"/>
          <w:b/>
          <w:sz w:val="24"/>
          <w:szCs w:val="24"/>
        </w:rPr>
        <w:t>Myth # 9</w:t>
      </w:r>
      <w:r w:rsidR="001B4AE3">
        <w:rPr>
          <w:rFonts w:ascii="Arial" w:eastAsia="Times New Roman" w:hAnsi="Arial" w:cs="Arial"/>
          <w:b/>
          <w:sz w:val="24"/>
          <w:szCs w:val="24"/>
        </w:rPr>
        <w:t xml:space="preserve">: </w:t>
      </w:r>
      <w:r w:rsidR="0026111B">
        <w:rPr>
          <w:rFonts w:ascii="Arial" w:eastAsia="Times New Roman" w:hAnsi="Arial" w:cs="Arial"/>
          <w:b/>
          <w:sz w:val="24"/>
          <w:szCs w:val="24"/>
        </w:rPr>
        <w:t xml:space="preserve">Orofacial myofunctional therapy involves muscle imbalances </w:t>
      </w:r>
      <w:r w:rsidR="001B4AE3">
        <w:rPr>
          <w:rFonts w:ascii="Arial" w:eastAsia="Times New Roman" w:hAnsi="Arial" w:cs="Arial"/>
          <w:b/>
          <w:sz w:val="24"/>
          <w:szCs w:val="24"/>
        </w:rPr>
        <w:t>that can be changed to muscle balance</w:t>
      </w:r>
      <w:r w:rsidR="00195F37">
        <w:rPr>
          <w:rFonts w:ascii="Arial" w:eastAsia="Times New Roman" w:hAnsi="Arial" w:cs="Arial"/>
          <w:b/>
          <w:sz w:val="24"/>
          <w:szCs w:val="24"/>
        </w:rPr>
        <w:t>s.</w:t>
      </w:r>
    </w:p>
    <w:p w:rsidR="00195F37" w:rsidRDefault="0026111B" w:rsidP="00195F37">
      <w:pPr>
        <w:shd w:val="clear" w:color="auto" w:fill="FFFFFF"/>
        <w:spacing w:after="120"/>
        <w:rPr>
          <w:rFonts w:cs="Arial"/>
        </w:rPr>
      </w:pPr>
      <w:r>
        <w:rPr>
          <w:rFonts w:ascii="Arial" w:eastAsia="Times New Roman" w:hAnsi="Arial" w:cs="Arial"/>
          <w:sz w:val="24"/>
          <w:szCs w:val="24"/>
        </w:rPr>
        <w:t xml:space="preserve">Historically, many orthodontists and most orofacial myologists have envisioned the teeth in the middle of a </w:t>
      </w:r>
      <w:r w:rsidR="004752B1">
        <w:rPr>
          <w:rFonts w:ascii="Arial" w:eastAsia="Times New Roman" w:hAnsi="Arial" w:cs="Arial"/>
          <w:sz w:val="24"/>
          <w:szCs w:val="24"/>
        </w:rPr>
        <w:t xml:space="preserve">dynamic </w:t>
      </w:r>
      <w:r>
        <w:rPr>
          <w:rFonts w:ascii="Arial" w:eastAsia="Times New Roman" w:hAnsi="Arial" w:cs="Arial"/>
          <w:sz w:val="24"/>
          <w:szCs w:val="24"/>
        </w:rPr>
        <w:t xml:space="preserve">muscle force field, with the tongue on one side </w:t>
      </w:r>
      <w:r w:rsidR="00083D67">
        <w:rPr>
          <w:rFonts w:ascii="Arial" w:eastAsia="Times New Roman" w:hAnsi="Arial" w:cs="Arial"/>
          <w:sz w:val="24"/>
          <w:szCs w:val="24"/>
        </w:rPr>
        <w:t xml:space="preserve">of the </w:t>
      </w:r>
      <w:r w:rsidR="00083D67">
        <w:rPr>
          <w:rFonts w:ascii="Arial" w:eastAsia="Times New Roman" w:hAnsi="Arial" w:cs="Arial"/>
          <w:sz w:val="24"/>
          <w:szCs w:val="24"/>
        </w:rPr>
        <w:lastRenderedPageBreak/>
        <w:t xml:space="preserve">dentition, </w:t>
      </w:r>
      <w:r>
        <w:rPr>
          <w:rFonts w:ascii="Arial" w:eastAsia="Times New Roman" w:hAnsi="Arial" w:cs="Arial"/>
          <w:sz w:val="24"/>
          <w:szCs w:val="24"/>
        </w:rPr>
        <w:t xml:space="preserve">and the opposing and “balancing” muscles of the lips, cheeks, </w:t>
      </w:r>
      <w:r w:rsidR="001A226A">
        <w:rPr>
          <w:rFonts w:ascii="Arial" w:eastAsia="Times New Roman" w:hAnsi="Arial" w:cs="Arial"/>
          <w:sz w:val="24"/>
          <w:szCs w:val="24"/>
        </w:rPr>
        <w:t>and</w:t>
      </w:r>
      <w:r>
        <w:rPr>
          <w:rFonts w:ascii="Arial" w:eastAsia="Times New Roman" w:hAnsi="Arial" w:cs="Arial"/>
          <w:sz w:val="24"/>
          <w:szCs w:val="24"/>
        </w:rPr>
        <w:t xml:space="preserve"> the mus</w:t>
      </w:r>
      <w:r w:rsidR="001A226A">
        <w:rPr>
          <w:rFonts w:ascii="Arial" w:eastAsia="Times New Roman" w:hAnsi="Arial" w:cs="Arial"/>
          <w:sz w:val="24"/>
          <w:szCs w:val="24"/>
        </w:rPr>
        <w:t>cles of mastication</w:t>
      </w:r>
      <w:r w:rsidR="00083D67">
        <w:rPr>
          <w:rFonts w:ascii="Arial" w:eastAsia="Times New Roman" w:hAnsi="Arial" w:cs="Arial"/>
          <w:sz w:val="24"/>
          <w:szCs w:val="24"/>
        </w:rPr>
        <w:t xml:space="preserve"> on the other side</w:t>
      </w:r>
      <w:r>
        <w:rPr>
          <w:rFonts w:ascii="Arial" w:eastAsia="Times New Roman" w:hAnsi="Arial" w:cs="Arial"/>
          <w:sz w:val="24"/>
          <w:szCs w:val="24"/>
        </w:rPr>
        <w:t>.</w:t>
      </w:r>
      <w:r w:rsidR="00AB7D43">
        <w:rPr>
          <w:rFonts w:cs="Arial"/>
        </w:rPr>
        <w:t xml:space="preserve"> </w:t>
      </w:r>
      <w:r w:rsidR="00AB7D43" w:rsidRPr="00AB7D43">
        <w:rPr>
          <w:rFonts w:ascii="Arial" w:hAnsi="Arial" w:cs="Arial"/>
          <w:sz w:val="24"/>
          <w:szCs w:val="24"/>
        </w:rPr>
        <w:t xml:space="preserve">This false view of the tongue and lips being in a muscular tug of war in the </w:t>
      </w:r>
      <w:r w:rsidR="00AB7D43" w:rsidRPr="00AB7D43">
        <w:rPr>
          <w:rFonts w:ascii="Arial" w:hAnsi="Arial" w:cs="Arial"/>
          <w:i/>
          <w:sz w:val="24"/>
          <w:szCs w:val="24"/>
        </w:rPr>
        <w:t>horizontal plane of space</w:t>
      </w:r>
      <w:r w:rsidR="00AB7D43" w:rsidRPr="00AB7D43">
        <w:rPr>
          <w:rFonts w:ascii="Arial" w:hAnsi="Arial" w:cs="Arial"/>
          <w:sz w:val="24"/>
          <w:szCs w:val="24"/>
        </w:rPr>
        <w:t xml:space="preserve"> where an OMD is present presumes incorrectly that the prize from this perceived competition is control of dental position.</w:t>
      </w:r>
    </w:p>
    <w:p w:rsidR="001A226A" w:rsidRDefault="00AB7D43" w:rsidP="00195F37">
      <w:pPr>
        <w:shd w:val="clear" w:color="auto" w:fill="FFFFFF"/>
        <w:spacing w:after="120"/>
        <w:rPr>
          <w:rFonts w:ascii="Arial" w:eastAsia="Times New Roman" w:hAnsi="Arial" w:cs="Arial"/>
          <w:sz w:val="24"/>
          <w:szCs w:val="24"/>
        </w:rPr>
      </w:pPr>
      <w:r>
        <w:rPr>
          <w:rFonts w:ascii="Arial" w:eastAsia="Times New Roman" w:hAnsi="Arial" w:cs="Arial"/>
          <w:sz w:val="24"/>
          <w:szCs w:val="24"/>
        </w:rPr>
        <w:t>A</w:t>
      </w:r>
      <w:r w:rsidR="001A226A">
        <w:rPr>
          <w:rFonts w:ascii="Arial" w:eastAsia="Times New Roman" w:hAnsi="Arial" w:cs="Arial"/>
          <w:sz w:val="24"/>
          <w:szCs w:val="24"/>
        </w:rPr>
        <w:t xml:space="preserve"> two-dimensional perspective about the position of teeth, and their stability, fails to recognize the three-dimensional components that combine to explain </w:t>
      </w:r>
      <w:r w:rsidR="001A226A" w:rsidRPr="001A226A">
        <w:rPr>
          <w:rFonts w:ascii="Arial" w:eastAsia="Times New Roman" w:hAnsi="Arial" w:cs="Arial"/>
          <w:i/>
          <w:sz w:val="24"/>
          <w:szCs w:val="24"/>
        </w:rPr>
        <w:t>equilibrium theory</w:t>
      </w:r>
      <w:r w:rsidR="001A226A">
        <w:rPr>
          <w:rFonts w:ascii="Arial" w:eastAsia="Times New Roman" w:hAnsi="Arial" w:cs="Arial"/>
          <w:i/>
          <w:sz w:val="24"/>
          <w:szCs w:val="24"/>
        </w:rPr>
        <w:t xml:space="preserve">, </w:t>
      </w:r>
      <w:r w:rsidR="001A226A">
        <w:rPr>
          <w:rFonts w:ascii="Arial" w:eastAsia="Times New Roman" w:hAnsi="Arial" w:cs="Arial"/>
          <w:sz w:val="24"/>
          <w:szCs w:val="24"/>
        </w:rPr>
        <w:t>and the specific contributions of the various components to the position and stability of the dentition. The components involved with dental equilibrium have be</w:t>
      </w:r>
      <w:r w:rsidR="004752B1">
        <w:rPr>
          <w:rFonts w:ascii="Arial" w:eastAsia="Times New Roman" w:hAnsi="Arial" w:cs="Arial"/>
          <w:sz w:val="24"/>
          <w:szCs w:val="24"/>
        </w:rPr>
        <w:t xml:space="preserve">en elucidated by Proffit (1978, </w:t>
      </w:r>
      <w:r w:rsidR="001A226A">
        <w:rPr>
          <w:rFonts w:ascii="Arial" w:eastAsia="Times New Roman" w:hAnsi="Arial" w:cs="Arial"/>
          <w:sz w:val="24"/>
          <w:szCs w:val="24"/>
        </w:rPr>
        <w:t>1986), and include tooth contacts, soft tissue pressures of lips, cheeks and tongue, external pressures, and intrinsic pressures associated with the periodontium. In addition, the role of the dental freeway space has</w:t>
      </w:r>
      <w:r w:rsidR="004752B1">
        <w:rPr>
          <w:rFonts w:ascii="Arial" w:eastAsia="Times New Roman" w:hAnsi="Arial" w:cs="Arial"/>
          <w:sz w:val="24"/>
          <w:szCs w:val="24"/>
        </w:rPr>
        <w:t xml:space="preserve"> more recently</w:t>
      </w:r>
      <w:r w:rsidR="001A226A">
        <w:rPr>
          <w:rFonts w:ascii="Arial" w:eastAsia="Times New Roman" w:hAnsi="Arial" w:cs="Arial"/>
          <w:sz w:val="24"/>
          <w:szCs w:val="24"/>
        </w:rPr>
        <w:t xml:space="preserve"> been recognized as a source of control involved with dental eruption and the stability of the </w:t>
      </w:r>
      <w:r>
        <w:rPr>
          <w:rFonts w:ascii="Arial" w:eastAsia="Times New Roman" w:hAnsi="Arial" w:cs="Arial"/>
          <w:sz w:val="24"/>
          <w:szCs w:val="24"/>
        </w:rPr>
        <w:t xml:space="preserve">dentition </w:t>
      </w:r>
      <w:r w:rsidR="001A226A">
        <w:rPr>
          <w:rFonts w:ascii="Arial" w:eastAsia="Times New Roman" w:hAnsi="Arial" w:cs="Arial"/>
          <w:sz w:val="24"/>
          <w:szCs w:val="24"/>
        </w:rPr>
        <w:t xml:space="preserve">(Mason, 2009). </w:t>
      </w:r>
    </w:p>
    <w:p w:rsidR="001A226A" w:rsidRDefault="001A226A" w:rsidP="009D5CE7">
      <w:pPr>
        <w:shd w:val="clear" w:color="auto" w:fill="FFFFFF"/>
        <w:spacing w:after="0"/>
        <w:rPr>
          <w:rFonts w:ascii="Arial" w:eastAsia="Times New Roman" w:hAnsi="Arial" w:cs="Arial"/>
          <w:sz w:val="24"/>
          <w:szCs w:val="24"/>
        </w:rPr>
      </w:pPr>
      <w:r>
        <w:rPr>
          <w:rFonts w:ascii="Arial" w:eastAsia="Times New Roman" w:hAnsi="Arial" w:cs="Arial"/>
          <w:sz w:val="24"/>
          <w:szCs w:val="24"/>
        </w:rPr>
        <w:t xml:space="preserve">It is encouraging to note that </w:t>
      </w:r>
      <w:r w:rsidR="00BB6366">
        <w:rPr>
          <w:rFonts w:ascii="Arial" w:eastAsia="Times New Roman" w:hAnsi="Arial" w:cs="Arial"/>
          <w:sz w:val="24"/>
          <w:szCs w:val="24"/>
        </w:rPr>
        <w:t xml:space="preserve">current </w:t>
      </w:r>
      <w:r>
        <w:rPr>
          <w:rFonts w:ascii="Arial" w:eastAsia="Times New Roman" w:hAnsi="Arial" w:cs="Arial"/>
          <w:sz w:val="24"/>
          <w:szCs w:val="24"/>
        </w:rPr>
        <w:t xml:space="preserve">websites devoted to orofacial myology </w:t>
      </w:r>
      <w:r w:rsidR="009D5CE7">
        <w:rPr>
          <w:rFonts w:ascii="Arial" w:eastAsia="Times New Roman" w:hAnsi="Arial" w:cs="Arial"/>
          <w:sz w:val="24"/>
          <w:szCs w:val="24"/>
        </w:rPr>
        <w:t xml:space="preserve">do not include </w:t>
      </w:r>
      <w:r w:rsidR="00083D67">
        <w:rPr>
          <w:rFonts w:ascii="Arial" w:eastAsia="Times New Roman" w:hAnsi="Arial" w:cs="Arial"/>
          <w:sz w:val="24"/>
          <w:szCs w:val="24"/>
        </w:rPr>
        <w:t>the</w:t>
      </w:r>
      <w:r>
        <w:rPr>
          <w:rFonts w:ascii="Arial" w:eastAsia="Times New Roman" w:hAnsi="Arial" w:cs="Arial"/>
          <w:sz w:val="24"/>
          <w:szCs w:val="24"/>
        </w:rPr>
        <w:t xml:space="preserve"> </w:t>
      </w:r>
      <w:r w:rsidR="009D5CE7">
        <w:rPr>
          <w:rFonts w:ascii="Arial" w:eastAsia="Times New Roman" w:hAnsi="Arial" w:cs="Arial"/>
          <w:sz w:val="24"/>
          <w:szCs w:val="24"/>
        </w:rPr>
        <w:t xml:space="preserve">label of muscle imbalance </w:t>
      </w:r>
      <w:r w:rsidR="00AB7D43">
        <w:rPr>
          <w:rFonts w:ascii="Arial" w:eastAsia="Times New Roman" w:hAnsi="Arial" w:cs="Arial"/>
          <w:sz w:val="24"/>
          <w:szCs w:val="24"/>
        </w:rPr>
        <w:t>or</w:t>
      </w:r>
      <w:r w:rsidR="0061097F">
        <w:rPr>
          <w:rFonts w:ascii="Arial" w:eastAsia="Times New Roman" w:hAnsi="Arial" w:cs="Arial"/>
          <w:sz w:val="24"/>
          <w:szCs w:val="24"/>
        </w:rPr>
        <w:t xml:space="preserve"> </w:t>
      </w:r>
      <w:r w:rsidR="00AB7D43">
        <w:rPr>
          <w:rFonts w:ascii="Arial" w:eastAsia="Times New Roman" w:hAnsi="Arial" w:cs="Arial"/>
          <w:sz w:val="24"/>
          <w:szCs w:val="24"/>
        </w:rPr>
        <w:t>the claim</w:t>
      </w:r>
      <w:r w:rsidR="0061097F">
        <w:rPr>
          <w:rFonts w:ascii="Arial" w:eastAsia="Times New Roman" w:hAnsi="Arial" w:cs="Arial"/>
          <w:sz w:val="24"/>
          <w:szCs w:val="24"/>
        </w:rPr>
        <w:t xml:space="preserve"> of creating muscle balance with therapy. Most clinicians have now accepted the research from dental science </w:t>
      </w:r>
      <w:r w:rsidR="00BB6366">
        <w:rPr>
          <w:rFonts w:ascii="Arial" w:eastAsia="Times New Roman" w:hAnsi="Arial" w:cs="Arial"/>
          <w:sz w:val="24"/>
          <w:szCs w:val="24"/>
        </w:rPr>
        <w:t>demonstrat</w:t>
      </w:r>
      <w:r w:rsidR="009D5CE7">
        <w:rPr>
          <w:rFonts w:ascii="Arial" w:eastAsia="Times New Roman" w:hAnsi="Arial" w:cs="Arial"/>
          <w:sz w:val="24"/>
          <w:szCs w:val="24"/>
        </w:rPr>
        <w:t>ing</w:t>
      </w:r>
      <w:r w:rsidR="0061097F">
        <w:rPr>
          <w:rFonts w:ascii="Arial" w:eastAsia="Times New Roman" w:hAnsi="Arial" w:cs="Arial"/>
          <w:sz w:val="24"/>
          <w:szCs w:val="24"/>
        </w:rPr>
        <w:t xml:space="preserve"> that there is never any muscle balance between</w:t>
      </w:r>
      <w:r w:rsidR="00AB7D43">
        <w:rPr>
          <w:rFonts w:ascii="Arial" w:eastAsia="Times New Roman" w:hAnsi="Arial" w:cs="Arial"/>
          <w:sz w:val="24"/>
          <w:szCs w:val="24"/>
        </w:rPr>
        <w:t xml:space="preserve"> the tongue and opposing muscles</w:t>
      </w:r>
      <w:r w:rsidR="009D5CE7">
        <w:rPr>
          <w:rFonts w:ascii="Arial" w:eastAsia="Times New Roman" w:hAnsi="Arial" w:cs="Arial"/>
          <w:sz w:val="24"/>
          <w:szCs w:val="24"/>
        </w:rPr>
        <w:t xml:space="preserve"> (Proffit, 1973, 1978, 1986, 2000)</w:t>
      </w:r>
      <w:r w:rsidR="0061097F">
        <w:rPr>
          <w:rFonts w:ascii="Arial" w:eastAsia="Times New Roman" w:hAnsi="Arial" w:cs="Arial"/>
          <w:sz w:val="24"/>
          <w:szCs w:val="24"/>
        </w:rPr>
        <w:t>.</w:t>
      </w:r>
      <w:r w:rsidR="00AB7D43">
        <w:rPr>
          <w:rFonts w:ascii="Arial" w:eastAsia="Times New Roman" w:hAnsi="Arial" w:cs="Arial"/>
          <w:sz w:val="24"/>
          <w:szCs w:val="24"/>
        </w:rPr>
        <w:t xml:space="preserve"> Therapy involving muscles is now directed toward establishin</w:t>
      </w:r>
      <w:r w:rsidR="00BB6366">
        <w:rPr>
          <w:rFonts w:ascii="Arial" w:eastAsia="Times New Roman" w:hAnsi="Arial" w:cs="Arial"/>
          <w:sz w:val="24"/>
          <w:szCs w:val="24"/>
        </w:rPr>
        <w:t>g appropriate rest</w:t>
      </w:r>
      <w:r w:rsidR="009D5CE7">
        <w:rPr>
          <w:rFonts w:ascii="Arial" w:eastAsia="Times New Roman" w:hAnsi="Arial" w:cs="Arial"/>
          <w:sz w:val="24"/>
          <w:szCs w:val="24"/>
        </w:rPr>
        <w:t>ing</w:t>
      </w:r>
      <w:r w:rsidR="00BB6366">
        <w:rPr>
          <w:rFonts w:ascii="Arial" w:eastAsia="Times New Roman" w:hAnsi="Arial" w:cs="Arial"/>
          <w:sz w:val="24"/>
          <w:szCs w:val="24"/>
        </w:rPr>
        <w:t xml:space="preserve"> postures and</w:t>
      </w:r>
      <w:r w:rsidR="00AB7D43">
        <w:rPr>
          <w:rFonts w:ascii="Arial" w:eastAsia="Times New Roman" w:hAnsi="Arial" w:cs="Arial"/>
          <w:sz w:val="24"/>
          <w:szCs w:val="24"/>
        </w:rPr>
        <w:t xml:space="preserve"> eliminating noxious functional habit patterns</w:t>
      </w:r>
      <w:r w:rsidR="0061097F">
        <w:rPr>
          <w:rFonts w:ascii="Arial" w:eastAsia="Times New Roman" w:hAnsi="Arial" w:cs="Arial"/>
          <w:sz w:val="24"/>
          <w:szCs w:val="24"/>
        </w:rPr>
        <w:t>.</w:t>
      </w:r>
      <w:r w:rsidR="00AB7D43">
        <w:rPr>
          <w:rFonts w:ascii="Arial" w:eastAsia="Times New Roman" w:hAnsi="Arial" w:cs="Arial"/>
          <w:sz w:val="24"/>
          <w:szCs w:val="24"/>
        </w:rPr>
        <w:t xml:space="preserve"> The unproductive and incorrect concept of </w:t>
      </w:r>
      <w:r w:rsidR="00AB7D43" w:rsidRPr="00AB7D43">
        <w:rPr>
          <w:rFonts w:ascii="Arial" w:eastAsia="Times New Roman" w:hAnsi="Arial" w:cs="Arial"/>
          <w:i/>
          <w:sz w:val="24"/>
          <w:szCs w:val="24"/>
        </w:rPr>
        <w:t>excessive pressure</w:t>
      </w:r>
      <w:r w:rsidR="00AB7D43">
        <w:rPr>
          <w:rFonts w:ascii="Arial" w:eastAsia="Times New Roman" w:hAnsi="Arial" w:cs="Arial"/>
          <w:sz w:val="24"/>
          <w:szCs w:val="24"/>
        </w:rPr>
        <w:t xml:space="preserve"> previously linked with</w:t>
      </w:r>
      <w:r w:rsidR="00AB7D43" w:rsidRPr="00AB7D43">
        <w:rPr>
          <w:rFonts w:ascii="Arial" w:eastAsia="Times New Roman" w:hAnsi="Arial" w:cs="Arial"/>
          <w:sz w:val="24"/>
          <w:szCs w:val="24"/>
        </w:rPr>
        <w:t xml:space="preserve"> oral habits</w:t>
      </w:r>
      <w:r w:rsidR="00BB6366">
        <w:rPr>
          <w:rFonts w:ascii="Arial" w:eastAsia="Times New Roman" w:hAnsi="Arial" w:cs="Arial"/>
          <w:sz w:val="24"/>
          <w:szCs w:val="24"/>
        </w:rPr>
        <w:t xml:space="preserve"> is being replaced by an emphasi</w:t>
      </w:r>
      <w:r w:rsidR="00AB7D43">
        <w:rPr>
          <w:rFonts w:ascii="Arial" w:eastAsia="Times New Roman" w:hAnsi="Arial" w:cs="Arial"/>
          <w:sz w:val="24"/>
          <w:szCs w:val="24"/>
        </w:rPr>
        <w:t>s on</w:t>
      </w:r>
      <w:r w:rsidR="00BB6366">
        <w:rPr>
          <w:rFonts w:ascii="Arial" w:eastAsia="Times New Roman" w:hAnsi="Arial" w:cs="Arial"/>
          <w:sz w:val="24"/>
          <w:szCs w:val="24"/>
        </w:rPr>
        <w:t xml:space="preserve"> establishing appropriate </w:t>
      </w:r>
      <w:r w:rsidR="00BB6366" w:rsidRPr="004752B1">
        <w:rPr>
          <w:rFonts w:ascii="Arial" w:eastAsia="Times New Roman" w:hAnsi="Arial" w:cs="Arial"/>
          <w:i/>
          <w:sz w:val="24"/>
          <w:szCs w:val="24"/>
        </w:rPr>
        <w:t>orofacial rest postures</w:t>
      </w:r>
      <w:r w:rsidR="004752B1">
        <w:rPr>
          <w:rFonts w:ascii="Arial" w:eastAsia="Times New Roman" w:hAnsi="Arial" w:cs="Arial"/>
          <w:sz w:val="24"/>
          <w:szCs w:val="24"/>
        </w:rPr>
        <w:t xml:space="preserve"> and functional </w:t>
      </w:r>
      <w:r w:rsidR="004752B1" w:rsidRPr="004752B1">
        <w:rPr>
          <w:rFonts w:ascii="Arial" w:eastAsia="Times New Roman" w:hAnsi="Arial" w:cs="Arial"/>
          <w:i/>
          <w:sz w:val="24"/>
          <w:szCs w:val="24"/>
        </w:rPr>
        <w:t>patterns</w:t>
      </w:r>
      <w:r w:rsidR="00BB6366">
        <w:rPr>
          <w:rFonts w:ascii="Arial" w:eastAsia="Times New Roman" w:hAnsi="Arial" w:cs="Arial"/>
          <w:sz w:val="24"/>
          <w:szCs w:val="24"/>
        </w:rPr>
        <w:t>. Orofacial myologists deserve congratulations for moving on from the inaccurate historical perspective of muscle imbalance to the recognition of the primary importance of</w:t>
      </w:r>
      <w:r w:rsidR="00182E8F">
        <w:rPr>
          <w:rFonts w:ascii="Arial" w:eastAsia="Times New Roman" w:hAnsi="Arial" w:cs="Arial"/>
          <w:sz w:val="24"/>
          <w:szCs w:val="24"/>
        </w:rPr>
        <w:t xml:space="preserve"> resting postures as related to</w:t>
      </w:r>
      <w:r w:rsidR="00BB6366">
        <w:rPr>
          <w:rFonts w:ascii="Arial" w:eastAsia="Times New Roman" w:hAnsi="Arial" w:cs="Arial"/>
          <w:sz w:val="24"/>
          <w:szCs w:val="24"/>
        </w:rPr>
        <w:t xml:space="preserve"> dentitio</w:t>
      </w:r>
      <w:r w:rsidR="00195F37">
        <w:rPr>
          <w:rFonts w:ascii="Arial" w:eastAsia="Times New Roman" w:hAnsi="Arial" w:cs="Arial"/>
          <w:sz w:val="24"/>
          <w:szCs w:val="24"/>
        </w:rPr>
        <w:t>n</w:t>
      </w:r>
      <w:r w:rsidR="00182E8F">
        <w:rPr>
          <w:rFonts w:ascii="Arial" w:eastAsia="Times New Roman" w:hAnsi="Arial" w:cs="Arial"/>
          <w:sz w:val="24"/>
          <w:szCs w:val="24"/>
        </w:rPr>
        <w:t>.</w:t>
      </w:r>
    </w:p>
    <w:p w:rsidR="009D5CE7" w:rsidRDefault="009D5CE7" w:rsidP="009D5CE7">
      <w:pPr>
        <w:shd w:val="clear" w:color="auto" w:fill="FFFFFF"/>
        <w:spacing w:after="0"/>
        <w:rPr>
          <w:rFonts w:ascii="Arial" w:eastAsia="Times New Roman" w:hAnsi="Arial" w:cs="Arial"/>
          <w:sz w:val="24"/>
          <w:szCs w:val="24"/>
        </w:rPr>
      </w:pPr>
    </w:p>
    <w:p w:rsidR="00DB7D3E" w:rsidRDefault="00D509F7" w:rsidP="00DB7D3E">
      <w:pPr>
        <w:shd w:val="clear" w:color="auto" w:fill="FFFFFF"/>
        <w:spacing w:after="120"/>
        <w:rPr>
          <w:rFonts w:ascii="Arial" w:eastAsia="Times New Roman" w:hAnsi="Arial" w:cs="Arial"/>
          <w:b/>
          <w:sz w:val="24"/>
          <w:szCs w:val="24"/>
        </w:rPr>
      </w:pPr>
      <w:r>
        <w:rPr>
          <w:rFonts w:ascii="Arial" w:eastAsia="Times New Roman" w:hAnsi="Arial" w:cs="Arial"/>
          <w:b/>
          <w:sz w:val="24"/>
          <w:szCs w:val="24"/>
        </w:rPr>
        <w:t>CONCLUSIONS</w:t>
      </w:r>
    </w:p>
    <w:p w:rsidR="002470D6" w:rsidRPr="007568D4" w:rsidRDefault="00DB75D1" w:rsidP="006A1DA6">
      <w:pPr>
        <w:shd w:val="clear" w:color="auto" w:fill="FFFFFF"/>
        <w:spacing w:after="120"/>
        <w:rPr>
          <w:rFonts w:ascii="Arial" w:eastAsia="Times New Roman" w:hAnsi="Arial" w:cs="Arial"/>
          <w:b/>
          <w:sz w:val="24"/>
          <w:szCs w:val="24"/>
        </w:rPr>
      </w:pPr>
      <w:r w:rsidRPr="00FD52F4">
        <w:rPr>
          <w:rFonts w:ascii="Arial" w:eastAsia="Times New Roman" w:hAnsi="Arial" w:cs="Arial"/>
          <w:sz w:val="24"/>
          <w:szCs w:val="24"/>
        </w:rPr>
        <w:t xml:space="preserve">The </w:t>
      </w:r>
      <w:r w:rsidRPr="00C33180">
        <w:rPr>
          <w:rFonts w:ascii="Arial" w:eastAsia="Times New Roman" w:hAnsi="Arial" w:cs="Arial"/>
          <w:i/>
          <w:sz w:val="24"/>
          <w:szCs w:val="24"/>
        </w:rPr>
        <w:t>myths</w:t>
      </w:r>
      <w:r w:rsidRPr="00FD52F4">
        <w:rPr>
          <w:rFonts w:ascii="Arial" w:eastAsia="Times New Roman" w:hAnsi="Arial" w:cs="Arial"/>
          <w:sz w:val="24"/>
          <w:szCs w:val="24"/>
        </w:rPr>
        <w:t xml:space="preserve"> discussed and debunked above should help orofacial myologists clarify any confusing claims they may have been exposed to regarding OMD’s, and to generate treatment plans based upon accurate information and perspectives that clearly distinguish between thrusting and the rest</w:t>
      </w:r>
      <w:r w:rsidR="009D5CE7">
        <w:rPr>
          <w:rFonts w:ascii="Arial" w:eastAsia="Times New Roman" w:hAnsi="Arial" w:cs="Arial"/>
          <w:sz w:val="24"/>
          <w:szCs w:val="24"/>
        </w:rPr>
        <w:t>ing</w:t>
      </w:r>
      <w:r w:rsidRPr="00FD52F4">
        <w:rPr>
          <w:rFonts w:ascii="Arial" w:eastAsia="Times New Roman" w:hAnsi="Arial" w:cs="Arial"/>
          <w:sz w:val="24"/>
          <w:szCs w:val="24"/>
        </w:rPr>
        <w:t xml:space="preserve"> posture of t</w:t>
      </w:r>
      <w:r w:rsidR="00182E8F">
        <w:rPr>
          <w:rFonts w:ascii="Arial" w:eastAsia="Times New Roman" w:hAnsi="Arial" w:cs="Arial"/>
          <w:sz w:val="24"/>
          <w:szCs w:val="24"/>
        </w:rPr>
        <w:t xml:space="preserve">he tongue in relationship to </w:t>
      </w:r>
      <w:r w:rsidRPr="00FD52F4">
        <w:rPr>
          <w:rFonts w:ascii="Arial" w:eastAsia="Times New Roman" w:hAnsi="Arial" w:cs="Arial"/>
          <w:sz w:val="24"/>
          <w:szCs w:val="24"/>
        </w:rPr>
        <w:t xml:space="preserve"> </w:t>
      </w:r>
      <w:r w:rsidR="009D5CE7">
        <w:rPr>
          <w:rFonts w:ascii="Arial" w:eastAsia="Times New Roman" w:hAnsi="Arial" w:cs="Arial"/>
          <w:sz w:val="24"/>
          <w:szCs w:val="24"/>
        </w:rPr>
        <w:t xml:space="preserve">the </w:t>
      </w:r>
      <w:r w:rsidRPr="00FD52F4">
        <w:rPr>
          <w:rFonts w:ascii="Arial" w:eastAsia="Times New Roman" w:hAnsi="Arial" w:cs="Arial"/>
          <w:sz w:val="24"/>
          <w:szCs w:val="24"/>
        </w:rPr>
        <w:t>developing dentition.</w:t>
      </w:r>
      <w:r>
        <w:rPr>
          <w:rFonts w:ascii="Arial" w:eastAsia="Times New Roman" w:hAnsi="Arial" w:cs="Arial"/>
          <w:sz w:val="24"/>
          <w:szCs w:val="24"/>
        </w:rPr>
        <w:t xml:space="preserve"> </w:t>
      </w:r>
      <w:r w:rsidR="00C33180">
        <w:rPr>
          <w:rFonts w:ascii="Arial" w:eastAsia="Times New Roman" w:hAnsi="Arial" w:cs="Arial"/>
          <w:sz w:val="24"/>
          <w:szCs w:val="24"/>
        </w:rPr>
        <w:t>U</w:t>
      </w:r>
      <w:r w:rsidR="002470D6">
        <w:rPr>
          <w:rFonts w:ascii="Arial" w:eastAsia="Times New Roman" w:hAnsi="Arial" w:cs="Arial"/>
          <w:sz w:val="24"/>
          <w:szCs w:val="24"/>
        </w:rPr>
        <w:t>nfortunately</w:t>
      </w:r>
      <w:r w:rsidR="00C33180">
        <w:rPr>
          <w:rFonts w:ascii="Arial" w:eastAsia="Times New Roman" w:hAnsi="Arial" w:cs="Arial"/>
          <w:sz w:val="24"/>
          <w:szCs w:val="24"/>
        </w:rPr>
        <w:t>, t</w:t>
      </w:r>
      <w:r w:rsidR="00AD3966">
        <w:rPr>
          <w:rFonts w:ascii="Arial" w:eastAsia="Times New Roman" w:hAnsi="Arial" w:cs="Arial"/>
          <w:sz w:val="24"/>
          <w:szCs w:val="24"/>
        </w:rPr>
        <w:t>he conceptual and clinical misinformation</w:t>
      </w:r>
      <w:r w:rsidR="00C33180">
        <w:rPr>
          <w:rFonts w:ascii="Arial" w:eastAsia="Times New Roman" w:hAnsi="Arial" w:cs="Arial"/>
          <w:sz w:val="24"/>
          <w:szCs w:val="24"/>
        </w:rPr>
        <w:t xml:space="preserve"> discussed here </w:t>
      </w:r>
      <w:r w:rsidR="00AD3966">
        <w:rPr>
          <w:rFonts w:ascii="Arial" w:eastAsia="Times New Roman" w:hAnsi="Arial" w:cs="Arial"/>
          <w:sz w:val="24"/>
          <w:szCs w:val="24"/>
        </w:rPr>
        <w:t>has</w:t>
      </w:r>
      <w:r w:rsidR="00C33180">
        <w:rPr>
          <w:rFonts w:ascii="Arial" w:eastAsia="Times New Roman" w:hAnsi="Arial" w:cs="Arial"/>
          <w:sz w:val="24"/>
          <w:szCs w:val="24"/>
        </w:rPr>
        <w:t xml:space="preserve"> </w:t>
      </w:r>
      <w:r w:rsidR="002470D6">
        <w:rPr>
          <w:rFonts w:ascii="Arial" w:eastAsia="Times New Roman" w:hAnsi="Arial" w:cs="Arial"/>
          <w:sz w:val="24"/>
          <w:szCs w:val="24"/>
        </w:rPr>
        <w:t>had a negative impact</w:t>
      </w:r>
      <w:r w:rsidR="00BB6366">
        <w:rPr>
          <w:rFonts w:ascii="Arial" w:eastAsia="Times New Roman" w:hAnsi="Arial" w:cs="Arial"/>
          <w:sz w:val="24"/>
          <w:szCs w:val="24"/>
        </w:rPr>
        <w:t xml:space="preserve"> on the </w:t>
      </w:r>
      <w:r w:rsidR="00893A83">
        <w:rPr>
          <w:rFonts w:ascii="Arial" w:eastAsia="Times New Roman" w:hAnsi="Arial" w:cs="Arial"/>
          <w:sz w:val="24"/>
          <w:szCs w:val="24"/>
        </w:rPr>
        <w:t xml:space="preserve">reputation of the </w:t>
      </w:r>
      <w:r w:rsidR="00BB6366">
        <w:rPr>
          <w:rFonts w:ascii="Arial" w:eastAsia="Times New Roman" w:hAnsi="Arial" w:cs="Arial"/>
          <w:sz w:val="24"/>
          <w:szCs w:val="24"/>
        </w:rPr>
        <w:t>fi</w:t>
      </w:r>
      <w:r w:rsidR="00893A83">
        <w:rPr>
          <w:rFonts w:ascii="Arial" w:eastAsia="Times New Roman" w:hAnsi="Arial" w:cs="Arial"/>
          <w:sz w:val="24"/>
          <w:szCs w:val="24"/>
        </w:rPr>
        <w:t>eld of orofacial myology among</w:t>
      </w:r>
      <w:r w:rsidR="002470D6">
        <w:rPr>
          <w:rFonts w:ascii="Arial" w:eastAsia="Times New Roman" w:hAnsi="Arial" w:cs="Arial"/>
          <w:sz w:val="24"/>
          <w:szCs w:val="24"/>
        </w:rPr>
        <w:t xml:space="preserve"> some</w:t>
      </w:r>
      <w:r w:rsidR="00BB6366">
        <w:rPr>
          <w:rFonts w:ascii="Arial" w:eastAsia="Times New Roman" w:hAnsi="Arial" w:cs="Arial"/>
          <w:sz w:val="24"/>
          <w:szCs w:val="24"/>
        </w:rPr>
        <w:t xml:space="preserve"> clini</w:t>
      </w:r>
      <w:r w:rsidR="00AC605C">
        <w:rPr>
          <w:rFonts w:ascii="Arial" w:eastAsia="Times New Roman" w:hAnsi="Arial" w:cs="Arial"/>
          <w:sz w:val="24"/>
          <w:szCs w:val="24"/>
        </w:rPr>
        <w:t>cians in the dental sciences. C</w:t>
      </w:r>
      <w:r w:rsidR="00182E8F">
        <w:rPr>
          <w:rFonts w:ascii="Arial" w:eastAsia="Times New Roman" w:hAnsi="Arial" w:cs="Arial"/>
          <w:sz w:val="24"/>
          <w:szCs w:val="24"/>
        </w:rPr>
        <w:t>orrecting and c</w:t>
      </w:r>
      <w:r w:rsidR="00893A83">
        <w:rPr>
          <w:rFonts w:ascii="Arial" w:eastAsia="Times New Roman" w:hAnsi="Arial" w:cs="Arial"/>
          <w:sz w:val="24"/>
          <w:szCs w:val="24"/>
        </w:rPr>
        <w:t xml:space="preserve">larifying </w:t>
      </w:r>
      <w:r w:rsidR="00BB6366" w:rsidRPr="00D509F7">
        <w:rPr>
          <w:rFonts w:ascii="Arial" w:eastAsia="Times New Roman" w:hAnsi="Arial" w:cs="Arial"/>
          <w:i/>
          <w:sz w:val="24"/>
          <w:szCs w:val="24"/>
        </w:rPr>
        <w:t>myths</w:t>
      </w:r>
      <w:r w:rsidR="00BB6366">
        <w:rPr>
          <w:rFonts w:ascii="Arial" w:eastAsia="Times New Roman" w:hAnsi="Arial" w:cs="Arial"/>
          <w:sz w:val="24"/>
          <w:szCs w:val="24"/>
        </w:rPr>
        <w:t xml:space="preserve"> should help the field of orofacial myology </w:t>
      </w:r>
      <w:r w:rsidR="00AC605C">
        <w:rPr>
          <w:rFonts w:ascii="Arial" w:eastAsia="Times New Roman" w:hAnsi="Arial" w:cs="Arial"/>
          <w:sz w:val="24"/>
          <w:szCs w:val="24"/>
        </w:rPr>
        <w:t xml:space="preserve">to </w:t>
      </w:r>
      <w:r w:rsidR="00893A83">
        <w:rPr>
          <w:rFonts w:ascii="Arial" w:eastAsia="Times New Roman" w:hAnsi="Arial" w:cs="Arial"/>
          <w:sz w:val="24"/>
          <w:szCs w:val="24"/>
        </w:rPr>
        <w:t xml:space="preserve">gain </w:t>
      </w:r>
      <w:r w:rsidR="00D509F7">
        <w:rPr>
          <w:rFonts w:ascii="Arial" w:eastAsia="Times New Roman" w:hAnsi="Arial" w:cs="Arial"/>
          <w:sz w:val="24"/>
          <w:szCs w:val="24"/>
        </w:rPr>
        <w:t xml:space="preserve">greater </w:t>
      </w:r>
      <w:r w:rsidR="002470D6">
        <w:rPr>
          <w:rFonts w:ascii="Arial" w:eastAsia="Times New Roman" w:hAnsi="Arial" w:cs="Arial"/>
          <w:sz w:val="24"/>
          <w:szCs w:val="24"/>
        </w:rPr>
        <w:t>acceptance and enhance its</w:t>
      </w:r>
      <w:r w:rsidR="00D509F7">
        <w:rPr>
          <w:rFonts w:ascii="Arial" w:eastAsia="Times New Roman" w:hAnsi="Arial" w:cs="Arial"/>
          <w:sz w:val="24"/>
          <w:szCs w:val="24"/>
        </w:rPr>
        <w:t xml:space="preserve"> </w:t>
      </w:r>
      <w:r w:rsidR="00893A83">
        <w:rPr>
          <w:rFonts w:ascii="Arial" w:eastAsia="Times New Roman" w:hAnsi="Arial" w:cs="Arial"/>
          <w:sz w:val="24"/>
          <w:szCs w:val="24"/>
        </w:rPr>
        <w:t>reputation</w:t>
      </w:r>
      <w:r w:rsidR="00AD3966">
        <w:rPr>
          <w:rFonts w:ascii="Arial" w:eastAsia="Times New Roman" w:hAnsi="Arial" w:cs="Arial"/>
          <w:sz w:val="24"/>
          <w:szCs w:val="24"/>
        </w:rPr>
        <w:t>,</w:t>
      </w:r>
      <w:r w:rsidR="00893A83">
        <w:rPr>
          <w:rFonts w:ascii="Arial" w:eastAsia="Times New Roman" w:hAnsi="Arial" w:cs="Arial"/>
          <w:sz w:val="24"/>
          <w:szCs w:val="24"/>
        </w:rPr>
        <w:t xml:space="preserve"> </w:t>
      </w:r>
      <w:r w:rsidR="00AC605C">
        <w:rPr>
          <w:rFonts w:ascii="Arial" w:eastAsia="Times New Roman" w:hAnsi="Arial" w:cs="Arial"/>
          <w:sz w:val="24"/>
          <w:szCs w:val="24"/>
        </w:rPr>
        <w:t>as st</w:t>
      </w:r>
      <w:r w:rsidR="00BB6366">
        <w:rPr>
          <w:rFonts w:ascii="Arial" w:eastAsia="Times New Roman" w:hAnsi="Arial" w:cs="Arial"/>
          <w:sz w:val="24"/>
          <w:szCs w:val="24"/>
        </w:rPr>
        <w:t xml:space="preserve">atements and claims about OMD’s </w:t>
      </w:r>
      <w:r w:rsidR="00182E8F">
        <w:rPr>
          <w:rFonts w:ascii="Arial" w:eastAsia="Times New Roman" w:hAnsi="Arial" w:cs="Arial"/>
          <w:sz w:val="24"/>
          <w:szCs w:val="24"/>
        </w:rPr>
        <w:t xml:space="preserve">align with </w:t>
      </w:r>
      <w:r w:rsidR="00BB6366">
        <w:rPr>
          <w:rFonts w:ascii="Arial" w:eastAsia="Times New Roman" w:hAnsi="Arial" w:cs="Arial"/>
          <w:sz w:val="24"/>
          <w:szCs w:val="24"/>
        </w:rPr>
        <w:t>other fields</w:t>
      </w:r>
      <w:r w:rsidR="00AC605C">
        <w:rPr>
          <w:rFonts w:ascii="Arial" w:eastAsia="Times New Roman" w:hAnsi="Arial" w:cs="Arial"/>
          <w:sz w:val="24"/>
          <w:szCs w:val="24"/>
        </w:rPr>
        <w:t xml:space="preserve"> who</w:t>
      </w:r>
      <w:r w:rsidR="00182E8F">
        <w:rPr>
          <w:rFonts w:ascii="Arial" w:eastAsia="Times New Roman" w:hAnsi="Arial" w:cs="Arial"/>
          <w:sz w:val="24"/>
          <w:szCs w:val="24"/>
        </w:rPr>
        <w:t>se professionals</w:t>
      </w:r>
      <w:r w:rsidR="00AC605C">
        <w:rPr>
          <w:rFonts w:ascii="Arial" w:eastAsia="Times New Roman" w:hAnsi="Arial" w:cs="Arial"/>
          <w:sz w:val="24"/>
          <w:szCs w:val="24"/>
        </w:rPr>
        <w:t xml:space="preserve"> interact with orofacial my</w:t>
      </w:r>
      <w:r w:rsidR="00BB6366">
        <w:rPr>
          <w:rFonts w:ascii="Arial" w:eastAsia="Times New Roman" w:hAnsi="Arial" w:cs="Arial"/>
          <w:sz w:val="24"/>
          <w:szCs w:val="24"/>
        </w:rPr>
        <w:t>ologist</w:t>
      </w:r>
      <w:r w:rsidR="00AC605C">
        <w:rPr>
          <w:rFonts w:ascii="Arial" w:eastAsia="Times New Roman" w:hAnsi="Arial" w:cs="Arial"/>
          <w:sz w:val="24"/>
          <w:szCs w:val="24"/>
        </w:rPr>
        <w:t xml:space="preserve">s. </w:t>
      </w:r>
    </w:p>
    <w:p w:rsidR="00BD42E8" w:rsidRDefault="00893A83"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lastRenderedPageBreak/>
        <w:t xml:space="preserve">The important </w:t>
      </w:r>
      <w:r w:rsidR="00CA6D9D">
        <w:rPr>
          <w:rFonts w:ascii="Arial" w:eastAsia="Times New Roman" w:hAnsi="Arial" w:cs="Arial"/>
          <w:sz w:val="24"/>
          <w:szCs w:val="24"/>
        </w:rPr>
        <w:t xml:space="preserve">focus on </w:t>
      </w:r>
      <w:r>
        <w:rPr>
          <w:rFonts w:ascii="Arial" w:eastAsia="Times New Roman" w:hAnsi="Arial" w:cs="Arial"/>
          <w:sz w:val="24"/>
          <w:szCs w:val="24"/>
        </w:rPr>
        <w:t>the rest</w:t>
      </w:r>
      <w:r w:rsidR="00182E8F">
        <w:rPr>
          <w:rFonts w:ascii="Arial" w:eastAsia="Times New Roman" w:hAnsi="Arial" w:cs="Arial"/>
          <w:sz w:val="24"/>
          <w:szCs w:val="24"/>
        </w:rPr>
        <w:t>ing</w:t>
      </w:r>
      <w:r>
        <w:rPr>
          <w:rFonts w:ascii="Arial" w:eastAsia="Times New Roman" w:hAnsi="Arial" w:cs="Arial"/>
          <w:sz w:val="24"/>
          <w:szCs w:val="24"/>
        </w:rPr>
        <w:t xml:space="preserve"> posture of the tongue as the primary link with the development of selected malocclusions</w:t>
      </w:r>
      <w:r w:rsidR="00AD3966">
        <w:rPr>
          <w:rFonts w:ascii="Arial" w:eastAsia="Times New Roman" w:hAnsi="Arial" w:cs="Arial"/>
          <w:sz w:val="24"/>
          <w:szCs w:val="24"/>
        </w:rPr>
        <w:t xml:space="preserve"> is stressed</w:t>
      </w:r>
      <w:r w:rsidR="00D509F7">
        <w:rPr>
          <w:rFonts w:ascii="Arial" w:eastAsia="Times New Roman" w:hAnsi="Arial" w:cs="Arial"/>
          <w:sz w:val="24"/>
          <w:szCs w:val="24"/>
        </w:rPr>
        <w:t xml:space="preserve">, </w:t>
      </w:r>
      <w:r w:rsidR="00CA6D9D">
        <w:rPr>
          <w:rFonts w:ascii="Arial" w:eastAsia="Times New Roman" w:hAnsi="Arial" w:cs="Arial"/>
          <w:sz w:val="24"/>
          <w:szCs w:val="24"/>
        </w:rPr>
        <w:t xml:space="preserve">correcting the </w:t>
      </w:r>
      <w:r w:rsidR="009D5CE7">
        <w:rPr>
          <w:rFonts w:ascii="Arial" w:eastAsia="Times New Roman" w:hAnsi="Arial" w:cs="Arial"/>
          <w:sz w:val="24"/>
          <w:szCs w:val="24"/>
        </w:rPr>
        <w:t xml:space="preserve">unproven </w:t>
      </w:r>
      <w:r w:rsidR="00CA6D9D">
        <w:rPr>
          <w:rFonts w:ascii="Arial" w:eastAsia="Times New Roman" w:hAnsi="Arial" w:cs="Arial"/>
          <w:sz w:val="24"/>
          <w:szCs w:val="24"/>
        </w:rPr>
        <w:t>notion that tongue thrusting i</w:t>
      </w:r>
      <w:r>
        <w:rPr>
          <w:rFonts w:ascii="Arial" w:eastAsia="Times New Roman" w:hAnsi="Arial" w:cs="Arial"/>
          <w:sz w:val="24"/>
          <w:szCs w:val="24"/>
        </w:rPr>
        <w:t xml:space="preserve">s a cause of </w:t>
      </w:r>
      <w:r w:rsidR="00AD3966">
        <w:rPr>
          <w:rFonts w:ascii="Arial" w:eastAsia="Times New Roman" w:hAnsi="Arial" w:cs="Arial"/>
          <w:sz w:val="24"/>
          <w:szCs w:val="24"/>
        </w:rPr>
        <w:t>dental misalignment</w:t>
      </w:r>
      <w:r>
        <w:rPr>
          <w:rFonts w:ascii="Arial" w:eastAsia="Times New Roman" w:hAnsi="Arial" w:cs="Arial"/>
          <w:sz w:val="24"/>
          <w:szCs w:val="24"/>
        </w:rPr>
        <w:t xml:space="preserve">. </w:t>
      </w:r>
      <w:r w:rsidR="00AC605C">
        <w:rPr>
          <w:rFonts w:ascii="Arial" w:eastAsia="Times New Roman" w:hAnsi="Arial" w:cs="Arial"/>
          <w:sz w:val="24"/>
          <w:szCs w:val="24"/>
        </w:rPr>
        <w:t>While progress is noted</w:t>
      </w:r>
      <w:r>
        <w:rPr>
          <w:rFonts w:ascii="Arial" w:eastAsia="Times New Roman" w:hAnsi="Arial" w:cs="Arial"/>
          <w:sz w:val="24"/>
          <w:szCs w:val="24"/>
        </w:rPr>
        <w:t xml:space="preserve"> in the accuracy of claims made about OMD’s</w:t>
      </w:r>
      <w:r w:rsidR="00AC605C">
        <w:rPr>
          <w:rFonts w:ascii="Arial" w:eastAsia="Times New Roman" w:hAnsi="Arial" w:cs="Arial"/>
          <w:sz w:val="24"/>
          <w:szCs w:val="24"/>
        </w:rPr>
        <w:t xml:space="preserve">, clinicians practicing orofacial myology need to </w:t>
      </w:r>
      <w:r w:rsidR="00182E8F">
        <w:rPr>
          <w:rFonts w:ascii="Arial" w:eastAsia="Times New Roman" w:hAnsi="Arial" w:cs="Arial"/>
          <w:sz w:val="24"/>
          <w:szCs w:val="24"/>
        </w:rPr>
        <w:t>remain</w:t>
      </w:r>
      <w:r>
        <w:rPr>
          <w:rFonts w:ascii="Arial" w:eastAsia="Times New Roman" w:hAnsi="Arial" w:cs="Arial"/>
          <w:sz w:val="24"/>
          <w:szCs w:val="24"/>
        </w:rPr>
        <w:t xml:space="preserve"> </w:t>
      </w:r>
      <w:r w:rsidR="00182E8F">
        <w:rPr>
          <w:rFonts w:ascii="Arial" w:eastAsia="Times New Roman" w:hAnsi="Arial" w:cs="Arial"/>
          <w:sz w:val="24"/>
          <w:szCs w:val="24"/>
        </w:rPr>
        <w:t>diligent when</w:t>
      </w:r>
      <w:r w:rsidR="00AC605C">
        <w:rPr>
          <w:rFonts w:ascii="Arial" w:eastAsia="Times New Roman" w:hAnsi="Arial" w:cs="Arial"/>
          <w:sz w:val="24"/>
          <w:szCs w:val="24"/>
        </w:rPr>
        <w:t xml:space="preserve"> describing the field and their work in a manner that is compatible with well-documen</w:t>
      </w:r>
      <w:r>
        <w:rPr>
          <w:rFonts w:ascii="Arial" w:eastAsia="Times New Roman" w:hAnsi="Arial" w:cs="Arial"/>
          <w:sz w:val="24"/>
          <w:szCs w:val="24"/>
        </w:rPr>
        <w:t>ted research and perspectives from</w:t>
      </w:r>
      <w:r w:rsidR="00AC605C">
        <w:rPr>
          <w:rFonts w:ascii="Arial" w:eastAsia="Times New Roman" w:hAnsi="Arial" w:cs="Arial"/>
          <w:sz w:val="24"/>
          <w:szCs w:val="24"/>
        </w:rPr>
        <w:t xml:space="preserve"> dental science. </w:t>
      </w:r>
    </w:p>
    <w:p w:rsidR="00182E8F" w:rsidRDefault="00182E8F" w:rsidP="006A1DA6">
      <w:pPr>
        <w:shd w:val="clear" w:color="auto" w:fill="FFFFFF"/>
        <w:spacing w:after="120"/>
        <w:rPr>
          <w:rFonts w:ascii="Arial" w:eastAsia="Times New Roman" w:hAnsi="Arial" w:cs="Arial"/>
          <w:sz w:val="24"/>
          <w:szCs w:val="24"/>
        </w:rPr>
        <w:sectPr w:rsidR="00182E8F" w:rsidSect="00053814">
          <w:type w:val="continuous"/>
          <w:pgSz w:w="12240" w:h="15840" w:code="1"/>
          <w:pgMar w:top="1440" w:right="1440" w:bottom="1440" w:left="1440" w:header="720" w:footer="720" w:gutter="0"/>
          <w:cols w:space="720"/>
          <w:docGrid w:linePitch="360"/>
        </w:sectPr>
      </w:pPr>
    </w:p>
    <w:p w:rsidR="00BD42E8" w:rsidRDefault="00BC43DE" w:rsidP="00DB7D3E">
      <w:pPr>
        <w:shd w:val="clear" w:color="auto" w:fill="FFFFFF"/>
        <w:spacing w:after="120"/>
        <w:rPr>
          <w:rFonts w:ascii="Arial" w:eastAsia="Times New Roman" w:hAnsi="Arial" w:cs="Arial"/>
          <w:b/>
          <w:sz w:val="24"/>
          <w:szCs w:val="24"/>
        </w:rPr>
        <w:sectPr w:rsidR="00BD42E8" w:rsidSect="006900A7">
          <w:type w:val="continuous"/>
          <w:pgSz w:w="12240" w:h="15840" w:code="1"/>
          <w:pgMar w:top="1440" w:right="1440" w:bottom="1440" w:left="1440" w:header="720" w:footer="720" w:gutter="0"/>
          <w:cols w:space="720"/>
          <w:docGrid w:linePitch="360"/>
        </w:sectPr>
      </w:pPr>
      <w:r>
        <w:rPr>
          <w:rFonts w:ascii="Arial" w:eastAsia="Times New Roman" w:hAnsi="Arial" w:cs="Arial"/>
          <w:b/>
          <w:sz w:val="24"/>
          <w:szCs w:val="24"/>
        </w:rPr>
        <w:lastRenderedPageBreak/>
        <w:t>Contact Author:</w:t>
      </w:r>
    </w:p>
    <w:p w:rsidR="00195F37" w:rsidRPr="00195F37" w:rsidRDefault="00BC43DE" w:rsidP="00195F37">
      <w:pPr>
        <w:shd w:val="clear" w:color="auto" w:fill="FFFFFF"/>
        <w:spacing w:after="120"/>
        <w:rPr>
          <w:rFonts w:ascii="Arial" w:eastAsia="Times New Roman" w:hAnsi="Arial" w:cs="Arial"/>
          <w:sz w:val="24"/>
          <w:szCs w:val="24"/>
        </w:rPr>
        <w:sectPr w:rsidR="00195F37" w:rsidRPr="00195F37" w:rsidSect="006900A7">
          <w:type w:val="continuous"/>
          <w:pgSz w:w="12240" w:h="15840" w:code="1"/>
          <w:pgMar w:top="1440" w:right="1440" w:bottom="1440" w:left="1440" w:header="720" w:footer="720" w:gutter="0"/>
          <w:cols w:space="720"/>
          <w:docGrid w:linePitch="360"/>
        </w:sectPr>
      </w:pPr>
      <w:r>
        <w:rPr>
          <w:rFonts w:ascii="Arial" w:eastAsia="Times New Roman" w:hAnsi="Arial" w:cs="Arial"/>
          <w:b/>
          <w:sz w:val="24"/>
          <w:szCs w:val="24"/>
        </w:rPr>
        <w:lastRenderedPageBreak/>
        <w:t>Robert M. Mason, D.M.D., Ph.D.</w:t>
      </w:r>
      <w:r>
        <w:rPr>
          <w:rFonts w:ascii="Arial" w:eastAsia="Times New Roman" w:hAnsi="Arial" w:cs="Arial"/>
          <w:sz w:val="24"/>
          <w:szCs w:val="24"/>
        </w:rPr>
        <w:t xml:space="preserve">, ASHA Fellow, is a speech-language pathologist and orthodontist. He is </w:t>
      </w:r>
      <w:r w:rsidR="00133512">
        <w:rPr>
          <w:rFonts w:ascii="Arial" w:eastAsia="Times New Roman" w:hAnsi="Arial" w:cs="Arial"/>
          <w:sz w:val="24"/>
          <w:szCs w:val="24"/>
        </w:rPr>
        <w:t>Emeritus Professor of Orthodontics in the Department of Surgery</w:t>
      </w:r>
      <w:r>
        <w:rPr>
          <w:rFonts w:ascii="Arial" w:eastAsia="Times New Roman" w:hAnsi="Arial" w:cs="Arial"/>
          <w:sz w:val="24"/>
          <w:szCs w:val="24"/>
        </w:rPr>
        <w:t xml:space="preserve"> at Duke University Medical Center</w:t>
      </w:r>
      <w:r w:rsidR="009D5CE7">
        <w:rPr>
          <w:rFonts w:ascii="Arial" w:eastAsia="Times New Roman" w:hAnsi="Arial" w:cs="Arial"/>
          <w:sz w:val="24"/>
          <w:szCs w:val="24"/>
        </w:rPr>
        <w:t xml:space="preserve">, </w:t>
      </w:r>
      <w:r w:rsidR="007B6EFA">
        <w:rPr>
          <w:rFonts w:ascii="Arial" w:eastAsia="Times New Roman" w:hAnsi="Arial" w:cs="Arial"/>
          <w:sz w:val="24"/>
          <w:szCs w:val="24"/>
        </w:rPr>
        <w:t xml:space="preserve">and is </w:t>
      </w:r>
      <w:r w:rsidR="009D5CE7">
        <w:rPr>
          <w:rFonts w:ascii="Arial" w:eastAsia="Times New Roman" w:hAnsi="Arial" w:cs="Arial"/>
          <w:sz w:val="24"/>
          <w:szCs w:val="24"/>
        </w:rPr>
        <w:t>a Life-Member of the IAOM</w:t>
      </w:r>
      <w:r>
        <w:rPr>
          <w:rFonts w:ascii="Arial" w:eastAsia="Times New Roman" w:hAnsi="Arial" w:cs="Arial"/>
          <w:sz w:val="24"/>
          <w:szCs w:val="24"/>
        </w:rPr>
        <w:t xml:space="preserve">. His email address is: </w:t>
      </w:r>
      <w:hyperlink r:id="rId9" w:history="1">
        <w:r w:rsidR="00DB7D3E" w:rsidRPr="006063A0">
          <w:rPr>
            <w:rStyle w:val="Hyperlink"/>
            <w:rFonts w:ascii="Arial" w:eastAsia="Times New Roman" w:hAnsi="Arial" w:cs="Arial"/>
            <w:sz w:val="24"/>
            <w:szCs w:val="24"/>
          </w:rPr>
          <w:t>oitsbob@sc.rr.com</w:t>
        </w:r>
      </w:hyperlink>
      <w:r w:rsidR="00DB7D3E">
        <w:rPr>
          <w:rFonts w:ascii="Arial" w:eastAsia="Times New Roman" w:hAnsi="Arial" w:cs="Arial"/>
          <w:sz w:val="24"/>
          <w:szCs w:val="24"/>
        </w:rPr>
        <w:t xml:space="preserve">. </w:t>
      </w:r>
    </w:p>
    <w:p w:rsidR="00BD42E8" w:rsidRDefault="00BD42E8" w:rsidP="006A1DA6">
      <w:pPr>
        <w:shd w:val="clear" w:color="auto" w:fill="FFFFFF"/>
        <w:spacing w:after="0"/>
        <w:rPr>
          <w:rFonts w:ascii="Arial" w:eastAsia="Times New Roman" w:hAnsi="Arial" w:cs="Arial"/>
          <w:b/>
          <w:sz w:val="24"/>
          <w:szCs w:val="24"/>
        </w:rPr>
        <w:sectPr w:rsidR="00BD42E8" w:rsidSect="006900A7">
          <w:type w:val="continuous"/>
          <w:pgSz w:w="12240" w:h="15840" w:code="1"/>
          <w:pgMar w:top="1440" w:right="1440" w:bottom="1440" w:left="1440" w:header="720" w:footer="720" w:gutter="0"/>
          <w:cols w:space="720"/>
          <w:docGrid w:linePitch="360"/>
        </w:sectPr>
      </w:pPr>
    </w:p>
    <w:p w:rsidR="00AC09C1" w:rsidRPr="00FD52F4" w:rsidRDefault="007D1E44" w:rsidP="006A1DA6">
      <w:pPr>
        <w:shd w:val="clear" w:color="auto" w:fill="FFFFFF"/>
        <w:spacing w:after="120"/>
        <w:rPr>
          <w:rFonts w:ascii="Arial" w:eastAsia="Times New Roman" w:hAnsi="Arial" w:cs="Arial"/>
          <w:sz w:val="24"/>
          <w:szCs w:val="24"/>
        </w:rPr>
      </w:pPr>
      <w:r w:rsidRPr="00FD52F4">
        <w:rPr>
          <w:rFonts w:ascii="Arial" w:eastAsia="Times New Roman" w:hAnsi="Arial" w:cs="Arial"/>
          <w:b/>
          <w:sz w:val="24"/>
          <w:szCs w:val="24"/>
        </w:rPr>
        <w:lastRenderedPageBreak/>
        <w:t>R</w:t>
      </w:r>
      <w:r w:rsidR="00AC09C1" w:rsidRPr="00FD52F4">
        <w:rPr>
          <w:rFonts w:ascii="Arial" w:eastAsia="Times New Roman" w:hAnsi="Arial" w:cs="Arial"/>
          <w:b/>
          <w:sz w:val="24"/>
          <w:szCs w:val="24"/>
        </w:rPr>
        <w:t>EFERENCE</w:t>
      </w:r>
      <w:r w:rsidRPr="00FD52F4">
        <w:rPr>
          <w:rFonts w:ascii="Arial" w:eastAsia="Times New Roman" w:hAnsi="Arial" w:cs="Arial"/>
          <w:b/>
          <w:sz w:val="24"/>
          <w:szCs w:val="24"/>
        </w:rPr>
        <w:t>S</w:t>
      </w:r>
      <w:r w:rsidR="00AC09C1" w:rsidRPr="00FD52F4">
        <w:rPr>
          <w:rFonts w:ascii="Arial" w:eastAsia="Times New Roman" w:hAnsi="Arial" w:cs="Arial"/>
          <w:sz w:val="24"/>
          <w:szCs w:val="24"/>
        </w:rPr>
        <w:t>:</w:t>
      </w:r>
    </w:p>
    <w:p w:rsidR="00AD3966" w:rsidRDefault="003641CD" w:rsidP="006A1DA6">
      <w:pPr>
        <w:shd w:val="clear" w:color="auto" w:fill="FFFFFF"/>
        <w:spacing w:after="120"/>
        <w:rPr>
          <w:rFonts w:ascii="Arial" w:eastAsia="Times New Roman" w:hAnsi="Arial" w:cs="Arial"/>
          <w:sz w:val="24"/>
          <w:szCs w:val="24"/>
        </w:rPr>
      </w:pPr>
      <w:proofErr w:type="gramStart"/>
      <w:r>
        <w:rPr>
          <w:rFonts w:ascii="Arial" w:eastAsia="Times New Roman" w:hAnsi="Arial" w:cs="Arial"/>
          <w:sz w:val="24"/>
          <w:szCs w:val="24"/>
        </w:rPr>
        <w:t>Davidovich, Z., &amp;</w:t>
      </w:r>
      <w:r w:rsidR="00BC43DE">
        <w:rPr>
          <w:rFonts w:ascii="Arial" w:eastAsia="Times New Roman" w:hAnsi="Arial" w:cs="Arial"/>
          <w:sz w:val="24"/>
          <w:szCs w:val="24"/>
        </w:rPr>
        <w:t xml:space="preserve"> </w:t>
      </w:r>
      <w:proofErr w:type="spellStart"/>
      <w:r w:rsidR="00BC43DE">
        <w:rPr>
          <w:rFonts w:ascii="Arial" w:eastAsia="Times New Roman" w:hAnsi="Arial" w:cs="Arial"/>
          <w:sz w:val="24"/>
          <w:szCs w:val="24"/>
        </w:rPr>
        <w:t>Shanfield</w:t>
      </w:r>
      <w:proofErr w:type="spellEnd"/>
      <w:r w:rsidR="00BC43DE">
        <w:rPr>
          <w:rFonts w:ascii="Arial" w:eastAsia="Times New Roman" w:hAnsi="Arial" w:cs="Arial"/>
          <w:sz w:val="24"/>
          <w:szCs w:val="24"/>
        </w:rPr>
        <w:t>, J.L. (1975).</w:t>
      </w:r>
      <w:proofErr w:type="gramEnd"/>
      <w:r>
        <w:rPr>
          <w:rFonts w:ascii="Arial" w:eastAsia="Times New Roman" w:hAnsi="Arial" w:cs="Arial"/>
          <w:sz w:val="24"/>
          <w:szCs w:val="24"/>
        </w:rPr>
        <w:t xml:space="preserve"> Cyclic AMP levels in alveolar bone of orthodontically treated cats. </w:t>
      </w:r>
      <w:r w:rsidRPr="00BF3E75">
        <w:rPr>
          <w:rFonts w:ascii="Arial" w:eastAsia="Times New Roman" w:hAnsi="Arial" w:cs="Arial"/>
          <w:sz w:val="24"/>
          <w:szCs w:val="24"/>
          <w:u w:val="single"/>
        </w:rPr>
        <w:t>Archives Oral Biol</w:t>
      </w:r>
      <w:r>
        <w:rPr>
          <w:rFonts w:ascii="Arial" w:eastAsia="Times New Roman" w:hAnsi="Arial" w:cs="Arial"/>
          <w:b/>
          <w:sz w:val="24"/>
          <w:szCs w:val="24"/>
        </w:rPr>
        <w:t>.</w:t>
      </w:r>
      <w:r w:rsidR="00BC43DE">
        <w:rPr>
          <w:rFonts w:ascii="Arial" w:eastAsia="Times New Roman" w:hAnsi="Arial" w:cs="Arial"/>
          <w:sz w:val="24"/>
          <w:szCs w:val="24"/>
        </w:rPr>
        <w:t>, 20, 567-574</w:t>
      </w:r>
      <w:r w:rsidRPr="003641CD">
        <w:rPr>
          <w:rFonts w:ascii="Arial" w:eastAsia="Times New Roman" w:hAnsi="Arial" w:cs="Arial"/>
          <w:sz w:val="24"/>
          <w:szCs w:val="24"/>
        </w:rPr>
        <w:t xml:space="preserve">. </w:t>
      </w:r>
    </w:p>
    <w:p w:rsidR="003641CD" w:rsidRDefault="003641CD" w:rsidP="006A1DA6">
      <w:pPr>
        <w:shd w:val="clear" w:color="auto" w:fill="FFFFFF"/>
        <w:spacing w:after="0"/>
        <w:rPr>
          <w:rFonts w:ascii="Arial" w:eastAsia="Times New Roman" w:hAnsi="Arial" w:cs="Arial"/>
          <w:sz w:val="24"/>
          <w:szCs w:val="24"/>
        </w:rPr>
      </w:pPr>
      <w:proofErr w:type="gramStart"/>
      <w:r>
        <w:rPr>
          <w:rFonts w:ascii="Arial" w:eastAsia="Times New Roman" w:hAnsi="Arial" w:cs="Arial"/>
          <w:sz w:val="24"/>
          <w:szCs w:val="24"/>
        </w:rPr>
        <w:t xml:space="preserve">Davidovich, Z., Montgomery, P., </w:t>
      </w:r>
      <w:proofErr w:type="spellStart"/>
      <w:r>
        <w:rPr>
          <w:rFonts w:ascii="Arial" w:eastAsia="Times New Roman" w:hAnsi="Arial" w:cs="Arial"/>
          <w:sz w:val="24"/>
          <w:szCs w:val="24"/>
        </w:rPr>
        <w:t>Eckerdal</w:t>
      </w:r>
      <w:proofErr w:type="spellEnd"/>
      <w:r>
        <w:rPr>
          <w:rFonts w:ascii="Arial" w:eastAsia="Times New Roman" w:hAnsi="Arial" w:cs="Arial"/>
          <w:sz w:val="24"/>
          <w:szCs w:val="24"/>
        </w:rPr>
        <w:t xml:space="preserve">, O., &amp; Gustafson, G. </w:t>
      </w:r>
      <w:r w:rsidR="00BC43DE">
        <w:rPr>
          <w:rFonts w:ascii="Arial" w:eastAsia="Times New Roman" w:hAnsi="Arial" w:cs="Arial"/>
          <w:sz w:val="24"/>
          <w:szCs w:val="24"/>
        </w:rPr>
        <w:t>(1976).</w:t>
      </w:r>
      <w:proofErr w:type="gramEnd"/>
      <w:r w:rsidR="00BC43DE">
        <w:rPr>
          <w:rFonts w:ascii="Arial" w:eastAsia="Times New Roman" w:hAnsi="Arial" w:cs="Arial"/>
          <w:sz w:val="24"/>
          <w:szCs w:val="24"/>
        </w:rPr>
        <w:t xml:space="preserve"> </w:t>
      </w:r>
      <w:r>
        <w:rPr>
          <w:rFonts w:ascii="Arial" w:eastAsia="Times New Roman" w:hAnsi="Arial" w:cs="Arial"/>
          <w:sz w:val="24"/>
          <w:szCs w:val="24"/>
        </w:rPr>
        <w:t xml:space="preserve">Demonstration of AMP in bone cells by </w:t>
      </w:r>
      <w:proofErr w:type="spellStart"/>
      <w:r>
        <w:rPr>
          <w:rFonts w:ascii="Arial" w:eastAsia="Times New Roman" w:hAnsi="Arial" w:cs="Arial"/>
          <w:sz w:val="24"/>
          <w:szCs w:val="24"/>
        </w:rPr>
        <w:t>immunohistochemical</w:t>
      </w:r>
      <w:proofErr w:type="spellEnd"/>
      <w:r>
        <w:rPr>
          <w:rFonts w:ascii="Arial" w:eastAsia="Times New Roman" w:hAnsi="Arial" w:cs="Arial"/>
          <w:sz w:val="24"/>
          <w:szCs w:val="24"/>
        </w:rPr>
        <w:t xml:space="preserve"> methods. </w:t>
      </w:r>
      <w:proofErr w:type="gramStart"/>
      <w:r w:rsidRPr="00BF3E75">
        <w:rPr>
          <w:rFonts w:ascii="Arial" w:eastAsia="Times New Roman" w:hAnsi="Arial" w:cs="Arial"/>
          <w:sz w:val="24"/>
          <w:szCs w:val="24"/>
          <w:u w:val="single"/>
        </w:rPr>
        <w:t>Calcified Tissue Research.</w:t>
      </w:r>
      <w:proofErr w:type="gramEnd"/>
      <w:r>
        <w:rPr>
          <w:rFonts w:ascii="Arial" w:eastAsia="Times New Roman" w:hAnsi="Arial" w:cs="Arial"/>
          <w:b/>
          <w:sz w:val="24"/>
          <w:szCs w:val="24"/>
        </w:rPr>
        <w:t xml:space="preserve"> </w:t>
      </w:r>
      <w:r w:rsidR="00BC43DE">
        <w:rPr>
          <w:rFonts w:ascii="Arial" w:eastAsia="Times New Roman" w:hAnsi="Arial" w:cs="Arial"/>
          <w:sz w:val="24"/>
          <w:szCs w:val="24"/>
        </w:rPr>
        <w:t>19, 305-315</w:t>
      </w:r>
      <w:r>
        <w:rPr>
          <w:rFonts w:ascii="Arial" w:eastAsia="Times New Roman" w:hAnsi="Arial" w:cs="Arial"/>
          <w:sz w:val="24"/>
          <w:szCs w:val="24"/>
        </w:rPr>
        <w:t>.</w:t>
      </w:r>
    </w:p>
    <w:p w:rsidR="003641CD" w:rsidRDefault="003641CD" w:rsidP="006A1DA6">
      <w:pPr>
        <w:shd w:val="clear" w:color="auto" w:fill="FFFFFF"/>
        <w:spacing w:after="120"/>
        <w:rPr>
          <w:rFonts w:ascii="Arial" w:eastAsia="Times New Roman" w:hAnsi="Arial" w:cs="Arial"/>
          <w:sz w:val="24"/>
          <w:szCs w:val="24"/>
        </w:rPr>
      </w:pPr>
      <w:proofErr w:type="gramStart"/>
      <w:r>
        <w:rPr>
          <w:rFonts w:ascii="Arial" w:eastAsia="Times New Roman" w:hAnsi="Arial" w:cs="Arial"/>
          <w:sz w:val="24"/>
          <w:szCs w:val="24"/>
        </w:rPr>
        <w:t>D</w:t>
      </w:r>
      <w:r w:rsidR="00BF3E75">
        <w:rPr>
          <w:rFonts w:ascii="Arial" w:eastAsia="Times New Roman" w:hAnsi="Arial" w:cs="Arial"/>
          <w:sz w:val="24"/>
          <w:szCs w:val="24"/>
        </w:rPr>
        <w:t>avidovich, Z., &amp; Montgomery, P. (1976).</w:t>
      </w:r>
      <w:proofErr w:type="gramEnd"/>
      <w:r>
        <w:rPr>
          <w:rFonts w:ascii="Arial" w:eastAsia="Times New Roman" w:hAnsi="Arial" w:cs="Arial"/>
          <w:sz w:val="24"/>
          <w:szCs w:val="24"/>
        </w:rPr>
        <w:t xml:space="preserve"> </w:t>
      </w:r>
      <w:proofErr w:type="gramStart"/>
      <w:r>
        <w:rPr>
          <w:rFonts w:ascii="Arial" w:eastAsia="Times New Roman" w:hAnsi="Arial" w:cs="Arial"/>
          <w:sz w:val="24"/>
          <w:szCs w:val="24"/>
        </w:rPr>
        <w:t>Cellular localization of cyclic AMP in periodontal tissues during experimental tooth movement in cats.</w:t>
      </w:r>
      <w:proofErr w:type="gramEnd"/>
      <w:r>
        <w:rPr>
          <w:rFonts w:ascii="Arial" w:eastAsia="Times New Roman" w:hAnsi="Arial" w:cs="Arial"/>
          <w:sz w:val="24"/>
          <w:szCs w:val="24"/>
        </w:rPr>
        <w:t xml:space="preserve"> </w:t>
      </w:r>
      <w:proofErr w:type="gramStart"/>
      <w:r w:rsidRPr="00BF3E75">
        <w:rPr>
          <w:rFonts w:ascii="Arial" w:eastAsia="Times New Roman" w:hAnsi="Arial" w:cs="Arial"/>
          <w:sz w:val="24"/>
          <w:szCs w:val="24"/>
          <w:u w:val="single"/>
        </w:rPr>
        <w:t>Calcified Tissue Research</w:t>
      </w:r>
      <w:r w:rsidR="00BF3E75" w:rsidRPr="00BF3E75">
        <w:rPr>
          <w:rFonts w:ascii="Arial" w:eastAsia="Times New Roman" w:hAnsi="Arial" w:cs="Arial"/>
          <w:sz w:val="24"/>
          <w:szCs w:val="24"/>
          <w:u w:val="single"/>
        </w:rPr>
        <w:t>.</w:t>
      </w:r>
      <w:proofErr w:type="gramEnd"/>
      <w:r w:rsidR="00BF3E75" w:rsidRPr="00BF3E75">
        <w:rPr>
          <w:rFonts w:ascii="Arial" w:eastAsia="Times New Roman" w:hAnsi="Arial" w:cs="Arial"/>
          <w:sz w:val="24"/>
          <w:szCs w:val="24"/>
          <w:u w:val="single"/>
        </w:rPr>
        <w:t xml:space="preserve"> </w:t>
      </w:r>
      <w:r w:rsidR="00BF3E75">
        <w:rPr>
          <w:rFonts w:ascii="Arial" w:eastAsia="Times New Roman" w:hAnsi="Arial" w:cs="Arial"/>
          <w:sz w:val="24"/>
          <w:szCs w:val="24"/>
        </w:rPr>
        <w:t>19, 317-329</w:t>
      </w:r>
      <w:r>
        <w:rPr>
          <w:rFonts w:ascii="Arial" w:eastAsia="Times New Roman" w:hAnsi="Arial" w:cs="Arial"/>
          <w:sz w:val="24"/>
          <w:szCs w:val="24"/>
        </w:rPr>
        <w:t>.</w:t>
      </w:r>
    </w:p>
    <w:p w:rsidR="00355907" w:rsidRDefault="00AC09C1" w:rsidP="006A1DA6">
      <w:pPr>
        <w:shd w:val="clear" w:color="auto" w:fill="FFFFFF"/>
        <w:spacing w:after="120"/>
        <w:rPr>
          <w:rFonts w:ascii="Arial" w:eastAsia="Times New Roman" w:hAnsi="Arial" w:cs="Arial"/>
          <w:sz w:val="24"/>
          <w:szCs w:val="24"/>
        </w:rPr>
      </w:pPr>
      <w:proofErr w:type="gramStart"/>
      <w:r>
        <w:rPr>
          <w:rFonts w:ascii="Arial" w:eastAsia="Times New Roman" w:hAnsi="Arial" w:cs="Arial"/>
          <w:sz w:val="24"/>
          <w:szCs w:val="24"/>
        </w:rPr>
        <w:t>Enlow, D.H., &amp; Hans, M.G</w:t>
      </w:r>
      <w:r w:rsidR="00BF3E75">
        <w:rPr>
          <w:rFonts w:ascii="Arial" w:eastAsia="Times New Roman" w:hAnsi="Arial" w:cs="Arial"/>
          <w:sz w:val="24"/>
          <w:szCs w:val="24"/>
        </w:rPr>
        <w:t>. (1996).</w:t>
      </w:r>
      <w:proofErr w:type="gramEnd"/>
      <w:r>
        <w:rPr>
          <w:rFonts w:ascii="Arial" w:eastAsia="Times New Roman" w:hAnsi="Arial" w:cs="Arial"/>
          <w:sz w:val="24"/>
          <w:szCs w:val="24"/>
        </w:rPr>
        <w:t xml:space="preserve"> </w:t>
      </w:r>
      <w:r w:rsidRPr="00BF3E75">
        <w:rPr>
          <w:rFonts w:ascii="Arial" w:eastAsia="Times New Roman" w:hAnsi="Arial" w:cs="Arial"/>
          <w:sz w:val="24"/>
          <w:szCs w:val="24"/>
          <w:u w:val="single"/>
        </w:rPr>
        <w:t>Essentials of Facial Growth</w:t>
      </w:r>
      <w:r>
        <w:rPr>
          <w:rFonts w:ascii="Arial" w:eastAsia="Times New Roman" w:hAnsi="Arial" w:cs="Arial"/>
          <w:sz w:val="24"/>
          <w:szCs w:val="24"/>
        </w:rPr>
        <w:t xml:space="preserve">, </w:t>
      </w:r>
      <w:r w:rsidR="00BF3E75">
        <w:rPr>
          <w:rFonts w:ascii="Arial" w:eastAsia="Times New Roman" w:hAnsi="Arial" w:cs="Arial"/>
          <w:sz w:val="24"/>
          <w:szCs w:val="24"/>
        </w:rPr>
        <w:t xml:space="preserve">Philadelphia: </w:t>
      </w:r>
      <w:r>
        <w:rPr>
          <w:rFonts w:ascii="Arial" w:eastAsia="Times New Roman" w:hAnsi="Arial" w:cs="Arial"/>
          <w:sz w:val="24"/>
          <w:szCs w:val="24"/>
        </w:rPr>
        <w:t>W</w:t>
      </w:r>
      <w:r w:rsidR="00BF3E75">
        <w:rPr>
          <w:rFonts w:ascii="Arial" w:eastAsia="Times New Roman" w:hAnsi="Arial" w:cs="Arial"/>
          <w:sz w:val="24"/>
          <w:szCs w:val="24"/>
        </w:rPr>
        <w:t>.B. Saunders</w:t>
      </w:r>
      <w:r>
        <w:rPr>
          <w:rFonts w:ascii="Arial" w:eastAsia="Times New Roman" w:hAnsi="Arial" w:cs="Arial"/>
          <w:sz w:val="24"/>
          <w:szCs w:val="24"/>
        </w:rPr>
        <w:t>.</w:t>
      </w:r>
    </w:p>
    <w:p w:rsidR="004C1455" w:rsidRPr="00FD52F4" w:rsidRDefault="00355907"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Franklin, </w:t>
      </w:r>
      <w:r w:rsidR="0086251C">
        <w:rPr>
          <w:rFonts w:ascii="Arial" w:eastAsia="Times New Roman" w:hAnsi="Arial" w:cs="Arial"/>
          <w:sz w:val="24"/>
          <w:szCs w:val="24"/>
        </w:rPr>
        <w:t xml:space="preserve">H.: (2009). </w:t>
      </w:r>
      <w:proofErr w:type="gramStart"/>
      <w:r w:rsidR="0086251C">
        <w:rPr>
          <w:rFonts w:ascii="Arial" w:eastAsia="Times New Roman" w:hAnsi="Arial" w:cs="Arial"/>
          <w:sz w:val="24"/>
          <w:szCs w:val="24"/>
        </w:rPr>
        <w:t>Personal communication.</w:t>
      </w:r>
      <w:proofErr w:type="gramEnd"/>
      <w:r w:rsidR="0086251C">
        <w:rPr>
          <w:rFonts w:ascii="Arial" w:eastAsia="Times New Roman" w:hAnsi="Arial" w:cs="Arial"/>
          <w:sz w:val="24"/>
          <w:szCs w:val="24"/>
        </w:rPr>
        <w:t xml:space="preserve"> </w:t>
      </w:r>
    </w:p>
    <w:p w:rsidR="004C1455" w:rsidRPr="00FD52F4" w:rsidRDefault="004C1455" w:rsidP="006A1DA6">
      <w:pPr>
        <w:shd w:val="clear" w:color="auto" w:fill="FFFFFF"/>
        <w:spacing w:after="120"/>
        <w:rPr>
          <w:rFonts w:ascii="Arial" w:eastAsia="Times New Roman" w:hAnsi="Arial" w:cs="Arial"/>
          <w:sz w:val="24"/>
          <w:szCs w:val="24"/>
        </w:rPr>
      </w:pPr>
      <w:r w:rsidRPr="00FD52F4">
        <w:rPr>
          <w:rFonts w:ascii="Arial" w:eastAsia="Times New Roman" w:hAnsi="Arial" w:cs="Arial"/>
          <w:sz w:val="24"/>
          <w:szCs w:val="24"/>
        </w:rPr>
        <w:t xml:space="preserve">Garliner, D.: </w:t>
      </w:r>
      <w:r w:rsidRPr="00BF3E75">
        <w:rPr>
          <w:rFonts w:ascii="Arial" w:eastAsia="Times New Roman" w:hAnsi="Arial" w:cs="Arial"/>
          <w:sz w:val="24"/>
          <w:szCs w:val="24"/>
          <w:u w:val="single"/>
        </w:rPr>
        <w:t>Myofunctional therapy in dental practice.</w:t>
      </w:r>
      <w:r w:rsidRPr="00FD52F4">
        <w:rPr>
          <w:rFonts w:ascii="Arial" w:eastAsia="Times New Roman" w:hAnsi="Arial" w:cs="Arial"/>
          <w:b/>
          <w:sz w:val="24"/>
          <w:szCs w:val="24"/>
        </w:rPr>
        <w:t xml:space="preserve"> </w:t>
      </w:r>
      <w:proofErr w:type="gramStart"/>
      <w:r w:rsidR="00BF3E75" w:rsidRPr="00BF3E75">
        <w:rPr>
          <w:rFonts w:ascii="Arial" w:eastAsia="Times New Roman" w:hAnsi="Arial" w:cs="Arial"/>
          <w:sz w:val="24"/>
          <w:szCs w:val="24"/>
        </w:rPr>
        <w:t>(1983).</w:t>
      </w:r>
      <w:r w:rsidR="00BF3E75">
        <w:rPr>
          <w:rFonts w:ascii="Arial" w:eastAsia="Times New Roman" w:hAnsi="Arial" w:cs="Arial"/>
          <w:sz w:val="24"/>
          <w:szCs w:val="24"/>
        </w:rPr>
        <w:t xml:space="preserve"> </w:t>
      </w:r>
      <w:r w:rsidRPr="00BF3E75">
        <w:rPr>
          <w:rFonts w:ascii="Arial" w:eastAsia="Times New Roman" w:hAnsi="Arial" w:cs="Arial"/>
          <w:sz w:val="24"/>
          <w:szCs w:val="24"/>
        </w:rPr>
        <w:t>(</w:t>
      </w:r>
      <w:r w:rsidR="00884A83" w:rsidRPr="00FD52F4">
        <w:rPr>
          <w:rFonts w:ascii="Arial" w:eastAsia="Times New Roman" w:hAnsi="Arial" w:cs="Arial"/>
          <w:sz w:val="24"/>
          <w:szCs w:val="24"/>
        </w:rPr>
        <w:t>Self-published</w:t>
      </w:r>
      <w:r w:rsidRPr="00FD52F4">
        <w:rPr>
          <w:rFonts w:ascii="Arial" w:eastAsia="Times New Roman" w:hAnsi="Arial" w:cs="Arial"/>
          <w:sz w:val="24"/>
          <w:szCs w:val="24"/>
        </w:rPr>
        <w:t xml:space="preserve">), </w:t>
      </w:r>
      <w:r w:rsidR="00BF3E75">
        <w:rPr>
          <w:rFonts w:ascii="Arial" w:eastAsia="Times New Roman" w:hAnsi="Arial" w:cs="Arial"/>
          <w:sz w:val="24"/>
          <w:szCs w:val="24"/>
        </w:rPr>
        <w:t>Third edition</w:t>
      </w:r>
      <w:r w:rsidRPr="00FD52F4">
        <w:rPr>
          <w:rFonts w:ascii="Arial" w:eastAsia="Times New Roman" w:hAnsi="Arial" w:cs="Arial"/>
          <w:sz w:val="24"/>
          <w:szCs w:val="24"/>
        </w:rPr>
        <w:t>.</w:t>
      </w:r>
      <w:proofErr w:type="gramEnd"/>
      <w:r w:rsidRPr="00FD52F4">
        <w:rPr>
          <w:rFonts w:ascii="Arial" w:eastAsia="Times New Roman" w:hAnsi="Arial" w:cs="Arial"/>
          <w:sz w:val="24"/>
          <w:szCs w:val="24"/>
        </w:rPr>
        <w:t xml:space="preserve"> </w:t>
      </w:r>
    </w:p>
    <w:p w:rsidR="006110ED" w:rsidRDefault="006110ED" w:rsidP="006A1DA6">
      <w:pPr>
        <w:shd w:val="clear" w:color="auto" w:fill="FFFFFF"/>
        <w:spacing w:after="120"/>
        <w:rPr>
          <w:rFonts w:ascii="Arial" w:eastAsia="Times New Roman" w:hAnsi="Arial" w:cs="Arial"/>
          <w:sz w:val="24"/>
          <w:szCs w:val="24"/>
        </w:rPr>
      </w:pPr>
      <w:proofErr w:type="gramStart"/>
      <w:r>
        <w:rPr>
          <w:rFonts w:ascii="Arial" w:eastAsia="Times New Roman" w:hAnsi="Arial" w:cs="Arial"/>
          <w:sz w:val="24"/>
          <w:szCs w:val="24"/>
        </w:rPr>
        <w:t>Hanson, M.L. &amp; Mason.</w:t>
      </w:r>
      <w:proofErr w:type="gramEnd"/>
      <w:r>
        <w:rPr>
          <w:rFonts w:ascii="Arial" w:eastAsia="Times New Roman" w:hAnsi="Arial" w:cs="Arial"/>
          <w:sz w:val="24"/>
          <w:szCs w:val="24"/>
        </w:rPr>
        <w:t xml:space="preserve"> R.M.: </w:t>
      </w:r>
      <w:r w:rsidRPr="00BF3E75">
        <w:rPr>
          <w:rFonts w:ascii="Arial" w:eastAsia="Times New Roman" w:hAnsi="Arial" w:cs="Arial"/>
          <w:sz w:val="24"/>
          <w:szCs w:val="24"/>
          <w:u w:val="single"/>
        </w:rPr>
        <w:t>Orofacial Myology: International Perspectives</w:t>
      </w:r>
      <w:r w:rsidR="00BF3E75">
        <w:rPr>
          <w:rFonts w:ascii="Arial" w:eastAsia="Times New Roman" w:hAnsi="Arial" w:cs="Arial"/>
          <w:sz w:val="24"/>
          <w:szCs w:val="24"/>
        </w:rPr>
        <w:t>. (2003).</w:t>
      </w:r>
      <w:r>
        <w:rPr>
          <w:rFonts w:ascii="Arial" w:eastAsia="Times New Roman" w:hAnsi="Arial" w:cs="Arial"/>
          <w:b/>
          <w:sz w:val="24"/>
          <w:szCs w:val="24"/>
        </w:rPr>
        <w:t xml:space="preserve"> </w:t>
      </w:r>
      <w:r w:rsidR="00BF3E75" w:rsidRPr="006110ED">
        <w:rPr>
          <w:rFonts w:ascii="Arial" w:eastAsia="Times New Roman" w:hAnsi="Arial" w:cs="Arial"/>
          <w:sz w:val="24"/>
          <w:szCs w:val="24"/>
        </w:rPr>
        <w:t>Springfield, IL</w:t>
      </w:r>
      <w:r w:rsidR="00BF3E75">
        <w:rPr>
          <w:rFonts w:ascii="Arial" w:eastAsia="Times New Roman" w:hAnsi="Arial" w:cs="Arial"/>
          <w:sz w:val="24"/>
          <w:szCs w:val="24"/>
        </w:rPr>
        <w:t>:</w:t>
      </w:r>
      <w:r w:rsidR="00BF3E75" w:rsidRPr="006110ED">
        <w:rPr>
          <w:rFonts w:ascii="Arial" w:eastAsia="Times New Roman" w:hAnsi="Arial" w:cs="Arial"/>
          <w:sz w:val="24"/>
          <w:szCs w:val="24"/>
        </w:rPr>
        <w:t xml:space="preserve"> </w:t>
      </w:r>
      <w:r w:rsidRPr="006110ED">
        <w:rPr>
          <w:rFonts w:ascii="Arial" w:eastAsia="Times New Roman" w:hAnsi="Arial" w:cs="Arial"/>
          <w:sz w:val="24"/>
          <w:szCs w:val="24"/>
        </w:rPr>
        <w:t>Charles C.</w:t>
      </w:r>
      <w:r>
        <w:rPr>
          <w:rFonts w:ascii="Arial" w:eastAsia="Times New Roman" w:hAnsi="Arial" w:cs="Arial"/>
          <w:sz w:val="24"/>
          <w:szCs w:val="24"/>
        </w:rPr>
        <w:t xml:space="preserve"> </w:t>
      </w:r>
      <w:r w:rsidR="00BF3E75">
        <w:rPr>
          <w:rFonts w:ascii="Arial" w:eastAsia="Times New Roman" w:hAnsi="Arial" w:cs="Arial"/>
          <w:sz w:val="24"/>
          <w:szCs w:val="24"/>
        </w:rPr>
        <w:t>Thomas</w:t>
      </w:r>
      <w:r w:rsidRPr="006110ED">
        <w:rPr>
          <w:rFonts w:ascii="Arial" w:eastAsia="Times New Roman" w:hAnsi="Arial" w:cs="Arial"/>
          <w:sz w:val="24"/>
          <w:szCs w:val="24"/>
        </w:rPr>
        <w:t>.</w:t>
      </w:r>
    </w:p>
    <w:p w:rsidR="00641361" w:rsidRPr="00641361" w:rsidRDefault="00641361"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Harvold, E.: </w:t>
      </w:r>
      <w:r w:rsidRPr="00BF3E75">
        <w:rPr>
          <w:rFonts w:ascii="Arial" w:eastAsia="Times New Roman" w:hAnsi="Arial" w:cs="Arial"/>
          <w:sz w:val="24"/>
          <w:szCs w:val="24"/>
          <w:u w:val="single"/>
        </w:rPr>
        <w:t>The activator in interceptive orthodontics</w:t>
      </w:r>
      <w:r>
        <w:rPr>
          <w:rFonts w:ascii="Arial" w:eastAsia="Times New Roman" w:hAnsi="Arial" w:cs="Arial"/>
          <w:b/>
          <w:sz w:val="24"/>
          <w:szCs w:val="24"/>
        </w:rPr>
        <w:t>.</w:t>
      </w:r>
      <w:r w:rsidRPr="00BF3E75">
        <w:rPr>
          <w:rFonts w:ascii="Arial" w:eastAsia="Times New Roman" w:hAnsi="Arial" w:cs="Arial"/>
          <w:sz w:val="24"/>
          <w:szCs w:val="24"/>
        </w:rPr>
        <w:t xml:space="preserve"> </w:t>
      </w:r>
      <w:r w:rsidR="00BF3E75" w:rsidRPr="00BF3E75">
        <w:rPr>
          <w:rFonts w:ascii="Arial" w:eastAsia="Times New Roman" w:hAnsi="Arial" w:cs="Arial"/>
          <w:sz w:val="24"/>
          <w:szCs w:val="24"/>
        </w:rPr>
        <w:t xml:space="preserve">(1974). </w:t>
      </w:r>
      <w:r w:rsidR="00BF3E75">
        <w:rPr>
          <w:rFonts w:ascii="Arial" w:eastAsia="Times New Roman" w:hAnsi="Arial" w:cs="Arial"/>
          <w:sz w:val="24"/>
          <w:szCs w:val="24"/>
        </w:rPr>
        <w:t>St. Louis: Mosby</w:t>
      </w:r>
      <w:r>
        <w:rPr>
          <w:rFonts w:ascii="Arial" w:eastAsia="Times New Roman" w:hAnsi="Arial" w:cs="Arial"/>
          <w:sz w:val="24"/>
          <w:szCs w:val="24"/>
        </w:rPr>
        <w:t>.</w:t>
      </w:r>
    </w:p>
    <w:p w:rsidR="004C1455" w:rsidRPr="00FD52F4" w:rsidRDefault="004C1455" w:rsidP="006A1DA6">
      <w:pPr>
        <w:shd w:val="clear" w:color="auto" w:fill="FFFFFF"/>
        <w:spacing w:after="120"/>
        <w:rPr>
          <w:rFonts w:ascii="Arial" w:eastAsia="Times New Roman" w:hAnsi="Arial" w:cs="Arial"/>
          <w:sz w:val="24"/>
          <w:szCs w:val="24"/>
        </w:rPr>
      </w:pPr>
      <w:proofErr w:type="gramStart"/>
      <w:r w:rsidRPr="00FD52F4">
        <w:rPr>
          <w:rFonts w:ascii="Arial" w:eastAsia="Times New Roman" w:hAnsi="Arial" w:cs="Arial"/>
          <w:sz w:val="24"/>
          <w:szCs w:val="24"/>
        </w:rPr>
        <w:t>Lear, C.S.C., Flanagan, J.B. &amp; Moorrees, C.F.A.</w:t>
      </w:r>
      <w:r w:rsidR="00BF3E75">
        <w:rPr>
          <w:rFonts w:ascii="Arial" w:eastAsia="Times New Roman" w:hAnsi="Arial" w:cs="Arial"/>
          <w:sz w:val="24"/>
          <w:szCs w:val="24"/>
        </w:rPr>
        <w:t xml:space="preserve"> (1965).</w:t>
      </w:r>
      <w:proofErr w:type="gramEnd"/>
      <w:r w:rsidRPr="00FD52F4">
        <w:rPr>
          <w:rFonts w:ascii="Arial" w:eastAsia="Times New Roman" w:hAnsi="Arial" w:cs="Arial"/>
          <w:sz w:val="24"/>
          <w:szCs w:val="24"/>
        </w:rPr>
        <w:t xml:space="preserve"> </w:t>
      </w:r>
      <w:proofErr w:type="gramStart"/>
      <w:r w:rsidRPr="00FD52F4">
        <w:rPr>
          <w:rFonts w:ascii="Arial" w:eastAsia="Times New Roman" w:hAnsi="Arial" w:cs="Arial"/>
          <w:sz w:val="24"/>
          <w:szCs w:val="24"/>
        </w:rPr>
        <w:t>The frequency of deglutition in man.</w:t>
      </w:r>
      <w:proofErr w:type="gramEnd"/>
      <w:r w:rsidRPr="00FD52F4">
        <w:rPr>
          <w:rFonts w:ascii="Arial" w:eastAsia="Times New Roman" w:hAnsi="Arial" w:cs="Arial"/>
          <w:sz w:val="24"/>
          <w:szCs w:val="24"/>
        </w:rPr>
        <w:t xml:space="preserve"> </w:t>
      </w:r>
      <w:r w:rsidRPr="00BF3E75">
        <w:rPr>
          <w:rFonts w:ascii="Arial" w:eastAsia="Times New Roman" w:hAnsi="Arial" w:cs="Arial"/>
          <w:sz w:val="24"/>
          <w:szCs w:val="24"/>
          <w:u w:val="single"/>
        </w:rPr>
        <w:t>Archives Oral Biology</w:t>
      </w:r>
      <w:r w:rsidRPr="00FD52F4">
        <w:rPr>
          <w:rFonts w:ascii="Arial" w:eastAsia="Times New Roman" w:hAnsi="Arial" w:cs="Arial"/>
          <w:b/>
          <w:sz w:val="24"/>
          <w:szCs w:val="24"/>
        </w:rPr>
        <w:t xml:space="preserve">, </w:t>
      </w:r>
      <w:r w:rsidR="00BF3E75">
        <w:rPr>
          <w:rFonts w:ascii="Arial" w:eastAsia="Times New Roman" w:hAnsi="Arial" w:cs="Arial"/>
          <w:sz w:val="24"/>
          <w:szCs w:val="24"/>
        </w:rPr>
        <w:t>10: 83-99</w:t>
      </w:r>
      <w:r w:rsidRPr="00FD52F4">
        <w:rPr>
          <w:rFonts w:ascii="Arial" w:eastAsia="Times New Roman" w:hAnsi="Arial" w:cs="Arial"/>
          <w:sz w:val="24"/>
          <w:szCs w:val="24"/>
        </w:rPr>
        <w:t>.</w:t>
      </w:r>
    </w:p>
    <w:p w:rsidR="006110ED" w:rsidRPr="006110ED" w:rsidRDefault="006110ED"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Mason. R.M. &amp;</w:t>
      </w:r>
      <w:r w:rsidR="00BF3E75">
        <w:rPr>
          <w:rFonts w:ascii="Arial" w:eastAsia="Times New Roman" w:hAnsi="Arial" w:cs="Arial"/>
          <w:sz w:val="24"/>
          <w:szCs w:val="24"/>
        </w:rPr>
        <w:t xml:space="preserve"> Proffit, W.R. (1974).</w:t>
      </w:r>
      <w:r>
        <w:rPr>
          <w:rFonts w:ascii="Arial" w:eastAsia="Times New Roman" w:hAnsi="Arial" w:cs="Arial"/>
          <w:sz w:val="24"/>
          <w:szCs w:val="24"/>
        </w:rPr>
        <w:t xml:space="preserve"> The tongue thrust controversy: Background and recommendations. </w:t>
      </w:r>
      <w:r w:rsidRPr="00BF3E75">
        <w:rPr>
          <w:rFonts w:ascii="Arial" w:eastAsia="Times New Roman" w:hAnsi="Arial" w:cs="Arial"/>
          <w:sz w:val="24"/>
          <w:szCs w:val="24"/>
          <w:u w:val="single"/>
        </w:rPr>
        <w:t>J. Speech Hearing Disorders,</w:t>
      </w:r>
      <w:r w:rsidR="00BF3E75">
        <w:rPr>
          <w:rFonts w:ascii="Arial" w:eastAsia="Times New Roman" w:hAnsi="Arial" w:cs="Arial"/>
          <w:sz w:val="24"/>
          <w:szCs w:val="24"/>
        </w:rPr>
        <w:t xml:space="preserve"> 30, 2, 115-132</w:t>
      </w:r>
      <w:r>
        <w:rPr>
          <w:rFonts w:ascii="Arial" w:eastAsia="Times New Roman" w:hAnsi="Arial" w:cs="Arial"/>
          <w:sz w:val="24"/>
          <w:szCs w:val="24"/>
        </w:rPr>
        <w:t>.</w:t>
      </w:r>
    </w:p>
    <w:p w:rsidR="00641361" w:rsidRDefault="00196AD6" w:rsidP="006A1DA6">
      <w:pPr>
        <w:shd w:val="clear" w:color="auto" w:fill="FFFFFF"/>
        <w:spacing w:after="120"/>
        <w:rPr>
          <w:rFonts w:ascii="Arial" w:eastAsia="Times New Roman" w:hAnsi="Arial" w:cs="Arial"/>
          <w:sz w:val="24"/>
          <w:szCs w:val="24"/>
        </w:rPr>
      </w:pPr>
      <w:r w:rsidRPr="006110ED">
        <w:rPr>
          <w:rFonts w:ascii="Arial" w:eastAsia="Times New Roman" w:hAnsi="Arial" w:cs="Arial"/>
          <w:sz w:val="24"/>
          <w:szCs w:val="24"/>
        </w:rPr>
        <w:t>Mason</w:t>
      </w:r>
      <w:r w:rsidR="00BF3E75">
        <w:rPr>
          <w:rFonts w:ascii="Arial" w:eastAsia="Times New Roman" w:hAnsi="Arial" w:cs="Arial"/>
          <w:sz w:val="24"/>
          <w:szCs w:val="24"/>
        </w:rPr>
        <w:t>, R.M. (1988).</w:t>
      </w:r>
      <w:r>
        <w:rPr>
          <w:rFonts w:ascii="Arial" w:eastAsia="Times New Roman" w:hAnsi="Arial" w:cs="Arial"/>
          <w:sz w:val="24"/>
          <w:szCs w:val="24"/>
        </w:rPr>
        <w:t xml:space="preserve"> </w:t>
      </w:r>
      <w:proofErr w:type="gramStart"/>
      <w:r>
        <w:rPr>
          <w:rFonts w:ascii="Arial" w:eastAsia="Times New Roman" w:hAnsi="Arial" w:cs="Arial"/>
          <w:sz w:val="24"/>
          <w:szCs w:val="24"/>
        </w:rPr>
        <w:t>Orthodontic perspectives on orofacial myofunctional therapy.</w:t>
      </w:r>
      <w:proofErr w:type="gramEnd"/>
      <w:r w:rsidRPr="00BF3E75">
        <w:rPr>
          <w:rFonts w:ascii="Arial" w:eastAsia="Times New Roman" w:hAnsi="Arial" w:cs="Arial"/>
          <w:sz w:val="24"/>
          <w:szCs w:val="24"/>
          <w:u w:val="single"/>
        </w:rPr>
        <w:t xml:space="preserve"> </w:t>
      </w:r>
      <w:proofErr w:type="gramStart"/>
      <w:r w:rsidRPr="00BF3E75">
        <w:rPr>
          <w:rFonts w:ascii="Arial" w:eastAsia="Times New Roman" w:hAnsi="Arial" w:cs="Arial"/>
          <w:sz w:val="24"/>
          <w:szCs w:val="24"/>
          <w:u w:val="single"/>
        </w:rPr>
        <w:t xml:space="preserve">Int. J Orofacial Myology, </w:t>
      </w:r>
      <w:r>
        <w:rPr>
          <w:rFonts w:ascii="Arial" w:eastAsia="Times New Roman" w:hAnsi="Arial" w:cs="Arial"/>
          <w:sz w:val="24"/>
          <w:szCs w:val="24"/>
        </w:rPr>
        <w:t>(Special Issue)</w:t>
      </w:r>
      <w:r w:rsidR="000E4A57">
        <w:rPr>
          <w:rFonts w:ascii="Arial" w:eastAsia="Times New Roman" w:hAnsi="Arial" w:cs="Arial"/>
          <w:sz w:val="24"/>
          <w:szCs w:val="24"/>
        </w:rPr>
        <w:t>,</w:t>
      </w:r>
      <w:r w:rsidR="006110ED">
        <w:rPr>
          <w:rFonts w:ascii="Arial" w:eastAsia="Times New Roman" w:hAnsi="Arial" w:cs="Arial"/>
          <w:sz w:val="24"/>
          <w:szCs w:val="24"/>
        </w:rPr>
        <w:t xml:space="preserve"> 14, 1,</w:t>
      </w:r>
      <w:r>
        <w:rPr>
          <w:rFonts w:ascii="Arial" w:eastAsia="Times New Roman" w:hAnsi="Arial" w:cs="Arial"/>
          <w:sz w:val="24"/>
          <w:szCs w:val="24"/>
        </w:rPr>
        <w:t xml:space="preserve"> 49-55</w:t>
      </w:r>
      <w:r w:rsidR="000E4A57">
        <w:rPr>
          <w:rFonts w:ascii="Arial" w:eastAsia="Times New Roman" w:hAnsi="Arial" w:cs="Arial"/>
          <w:sz w:val="24"/>
          <w:szCs w:val="24"/>
        </w:rPr>
        <w:t xml:space="preserve">, </w:t>
      </w:r>
      <w:r w:rsidR="00BF3E75">
        <w:rPr>
          <w:rFonts w:ascii="Arial" w:eastAsia="Times New Roman" w:hAnsi="Arial" w:cs="Arial"/>
          <w:sz w:val="24"/>
          <w:szCs w:val="24"/>
        </w:rPr>
        <w:t>March</w:t>
      </w:r>
      <w:r w:rsidR="00641361">
        <w:rPr>
          <w:rFonts w:ascii="Arial" w:eastAsia="Times New Roman" w:hAnsi="Arial" w:cs="Arial"/>
          <w:sz w:val="24"/>
          <w:szCs w:val="24"/>
        </w:rPr>
        <w:t>.</w:t>
      </w:r>
      <w:proofErr w:type="gramEnd"/>
    </w:p>
    <w:p w:rsidR="00196AD6" w:rsidRDefault="00196AD6"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lastRenderedPageBreak/>
        <w:t xml:space="preserve">Mason, R.M. </w:t>
      </w:r>
      <w:r w:rsidR="00BF3E75">
        <w:rPr>
          <w:rFonts w:ascii="Arial" w:eastAsia="Times New Roman" w:hAnsi="Arial" w:cs="Arial"/>
          <w:sz w:val="24"/>
          <w:szCs w:val="24"/>
        </w:rPr>
        <w:t xml:space="preserve">(2009). </w:t>
      </w:r>
      <w:r>
        <w:rPr>
          <w:rFonts w:ascii="Arial" w:eastAsia="Times New Roman" w:hAnsi="Arial" w:cs="Arial"/>
          <w:sz w:val="24"/>
          <w:szCs w:val="24"/>
        </w:rPr>
        <w:t xml:space="preserve">An update on orofacial myofunctional disorders: more than tongue thrust. </w:t>
      </w:r>
      <w:proofErr w:type="gramStart"/>
      <w:r w:rsidR="000E4A57">
        <w:rPr>
          <w:rFonts w:ascii="Arial" w:eastAsia="Times New Roman" w:hAnsi="Arial" w:cs="Arial"/>
          <w:sz w:val="24"/>
          <w:szCs w:val="24"/>
        </w:rPr>
        <w:t xml:space="preserve">(Invited Article): </w:t>
      </w:r>
      <w:hyperlink r:id="rId10" w:history="1">
        <w:r w:rsidR="000E4A57" w:rsidRPr="0024207A">
          <w:rPr>
            <w:rStyle w:val="Hyperlink"/>
            <w:rFonts w:ascii="Arial" w:eastAsia="Times New Roman" w:hAnsi="Arial" w:cs="Arial"/>
            <w:sz w:val="24"/>
            <w:szCs w:val="24"/>
          </w:rPr>
          <w:t>www.SpeechPathology.com</w:t>
        </w:r>
      </w:hyperlink>
      <w:r w:rsidR="00BF3E75">
        <w:rPr>
          <w:rFonts w:ascii="Arial" w:eastAsia="Times New Roman" w:hAnsi="Arial" w:cs="Arial"/>
          <w:sz w:val="24"/>
          <w:szCs w:val="24"/>
        </w:rPr>
        <w:t>, February</w:t>
      </w:r>
      <w:r w:rsidR="000E4A57">
        <w:rPr>
          <w:rFonts w:ascii="Arial" w:eastAsia="Times New Roman" w:hAnsi="Arial" w:cs="Arial"/>
          <w:sz w:val="24"/>
          <w:szCs w:val="24"/>
        </w:rPr>
        <w:t>.</w:t>
      </w:r>
      <w:proofErr w:type="gramEnd"/>
    </w:p>
    <w:p w:rsidR="000E4A57" w:rsidRPr="00196AD6" w:rsidRDefault="00BF3E75"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Mason, R.M. (2010).</w:t>
      </w:r>
      <w:r w:rsidR="000E4A57">
        <w:rPr>
          <w:rFonts w:ascii="Arial" w:eastAsia="Times New Roman" w:hAnsi="Arial" w:cs="Arial"/>
          <w:sz w:val="24"/>
          <w:szCs w:val="24"/>
        </w:rPr>
        <w:t xml:space="preserve"> </w:t>
      </w:r>
      <w:proofErr w:type="gramStart"/>
      <w:r w:rsidR="000E4A57" w:rsidRPr="00BF3E75">
        <w:rPr>
          <w:rFonts w:ascii="Arial" w:eastAsia="Times New Roman" w:hAnsi="Arial" w:cs="Arial"/>
          <w:sz w:val="24"/>
          <w:szCs w:val="24"/>
          <w:u w:val="single"/>
        </w:rPr>
        <w:t>For Dentists and Physicians.</w:t>
      </w:r>
      <w:proofErr w:type="gramEnd"/>
      <w:r w:rsidR="000E4A57">
        <w:rPr>
          <w:rFonts w:ascii="Arial" w:eastAsia="Times New Roman" w:hAnsi="Arial" w:cs="Arial"/>
          <w:sz w:val="24"/>
          <w:szCs w:val="24"/>
        </w:rPr>
        <w:t xml:space="preserve"> Website document: </w:t>
      </w:r>
      <w:hyperlink r:id="rId11" w:history="1">
        <w:r w:rsidR="000E4A57" w:rsidRPr="0024207A">
          <w:rPr>
            <w:rStyle w:val="Hyperlink"/>
            <w:rFonts w:ascii="Arial" w:eastAsia="Times New Roman" w:hAnsi="Arial" w:cs="Arial"/>
            <w:sz w:val="24"/>
            <w:szCs w:val="24"/>
          </w:rPr>
          <w:t>www.iaom.com</w:t>
        </w:r>
      </w:hyperlink>
      <w:r w:rsidR="000E4A57">
        <w:rPr>
          <w:rFonts w:ascii="Arial" w:eastAsia="Times New Roman" w:hAnsi="Arial" w:cs="Arial"/>
          <w:sz w:val="24"/>
          <w:szCs w:val="24"/>
        </w:rPr>
        <w:t>.</w:t>
      </w:r>
    </w:p>
    <w:p w:rsidR="000A17EC" w:rsidRDefault="00BF3E75" w:rsidP="006A1DA6">
      <w:pPr>
        <w:shd w:val="clear" w:color="auto" w:fill="FFFFFF"/>
        <w:spacing w:after="120"/>
        <w:rPr>
          <w:rFonts w:ascii="Arial" w:eastAsia="Times New Roman" w:hAnsi="Arial" w:cs="Arial"/>
          <w:sz w:val="24"/>
          <w:szCs w:val="24"/>
        </w:rPr>
      </w:pPr>
      <w:proofErr w:type="gramStart"/>
      <w:r>
        <w:rPr>
          <w:rFonts w:ascii="Arial" w:eastAsia="Times New Roman" w:hAnsi="Arial" w:cs="Arial"/>
          <w:sz w:val="24"/>
          <w:szCs w:val="24"/>
        </w:rPr>
        <w:t>Moss, M.L. (1969).</w:t>
      </w:r>
      <w:proofErr w:type="gramEnd"/>
      <w:r w:rsidR="000A17EC">
        <w:rPr>
          <w:rFonts w:ascii="Arial" w:eastAsia="Times New Roman" w:hAnsi="Arial" w:cs="Arial"/>
          <w:sz w:val="24"/>
          <w:szCs w:val="24"/>
        </w:rPr>
        <w:t xml:space="preserve"> </w:t>
      </w:r>
      <w:proofErr w:type="gramStart"/>
      <w:r w:rsidR="000A17EC">
        <w:rPr>
          <w:rFonts w:ascii="Arial" w:eastAsia="Times New Roman" w:hAnsi="Arial" w:cs="Arial"/>
          <w:sz w:val="24"/>
          <w:szCs w:val="24"/>
        </w:rPr>
        <w:t>The primary role of functional matrices in facial growth.</w:t>
      </w:r>
      <w:proofErr w:type="gramEnd"/>
      <w:r w:rsidR="000A17EC">
        <w:rPr>
          <w:rFonts w:ascii="Arial" w:eastAsia="Times New Roman" w:hAnsi="Arial" w:cs="Arial"/>
          <w:sz w:val="24"/>
          <w:szCs w:val="24"/>
        </w:rPr>
        <w:t xml:space="preserve"> </w:t>
      </w:r>
      <w:r w:rsidR="000A17EC" w:rsidRPr="0072308D">
        <w:rPr>
          <w:rFonts w:ascii="Arial" w:eastAsia="Times New Roman" w:hAnsi="Arial" w:cs="Arial"/>
          <w:sz w:val="24"/>
          <w:szCs w:val="24"/>
          <w:u w:val="single"/>
        </w:rPr>
        <w:t xml:space="preserve">Am. J. </w:t>
      </w:r>
      <w:proofErr w:type="spellStart"/>
      <w:r w:rsidR="000A17EC" w:rsidRPr="0072308D">
        <w:rPr>
          <w:rFonts w:ascii="Arial" w:eastAsia="Times New Roman" w:hAnsi="Arial" w:cs="Arial"/>
          <w:sz w:val="24"/>
          <w:szCs w:val="24"/>
          <w:u w:val="single"/>
        </w:rPr>
        <w:t>Orthod</w:t>
      </w:r>
      <w:proofErr w:type="spellEnd"/>
      <w:r w:rsidR="000A17EC" w:rsidRPr="0072308D">
        <w:rPr>
          <w:rFonts w:ascii="Arial" w:eastAsia="Times New Roman" w:hAnsi="Arial" w:cs="Arial"/>
          <w:sz w:val="24"/>
          <w:szCs w:val="24"/>
          <w:u w:val="single"/>
        </w:rPr>
        <w:t xml:space="preserve">. </w:t>
      </w:r>
      <w:proofErr w:type="gramStart"/>
      <w:r w:rsidR="0072308D">
        <w:rPr>
          <w:rFonts w:ascii="Arial" w:eastAsia="Times New Roman" w:hAnsi="Arial" w:cs="Arial"/>
          <w:sz w:val="24"/>
          <w:szCs w:val="24"/>
        </w:rPr>
        <w:t>55:566</w:t>
      </w:r>
      <w:r w:rsidR="000A17EC">
        <w:rPr>
          <w:rFonts w:ascii="Arial" w:eastAsia="Times New Roman" w:hAnsi="Arial" w:cs="Arial"/>
          <w:sz w:val="24"/>
          <w:szCs w:val="24"/>
        </w:rPr>
        <w:t>.</w:t>
      </w:r>
      <w:proofErr w:type="gramEnd"/>
    </w:p>
    <w:p w:rsidR="000E4A57" w:rsidRDefault="0072308D"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Proffit, W.R. (1973).</w:t>
      </w:r>
      <w:r w:rsidR="000E4A57">
        <w:rPr>
          <w:rFonts w:ascii="Arial" w:eastAsia="Times New Roman" w:hAnsi="Arial" w:cs="Arial"/>
          <w:sz w:val="24"/>
          <w:szCs w:val="24"/>
        </w:rPr>
        <w:t xml:space="preserve"> Muscle pressure and tooth position: A review of current research. </w:t>
      </w:r>
      <w:r w:rsidR="000E4A57" w:rsidRPr="0072308D">
        <w:rPr>
          <w:rFonts w:ascii="Arial" w:eastAsia="Times New Roman" w:hAnsi="Arial" w:cs="Arial"/>
          <w:sz w:val="24"/>
          <w:szCs w:val="24"/>
          <w:u w:val="single"/>
        </w:rPr>
        <w:t>Australian Orthodontist</w:t>
      </w:r>
      <w:r>
        <w:rPr>
          <w:rFonts w:ascii="Arial" w:eastAsia="Times New Roman" w:hAnsi="Arial" w:cs="Arial"/>
          <w:sz w:val="24"/>
          <w:szCs w:val="24"/>
        </w:rPr>
        <w:t>, 3: 104-108</w:t>
      </w:r>
      <w:r w:rsidR="000E4A57">
        <w:rPr>
          <w:rFonts w:ascii="Arial" w:eastAsia="Times New Roman" w:hAnsi="Arial" w:cs="Arial"/>
          <w:sz w:val="24"/>
          <w:szCs w:val="24"/>
        </w:rPr>
        <w:t>.</w:t>
      </w:r>
    </w:p>
    <w:p w:rsidR="000E4A57" w:rsidRDefault="0072308D" w:rsidP="00DB7D3E">
      <w:pPr>
        <w:shd w:val="clear" w:color="auto" w:fill="FFFFFF"/>
        <w:spacing w:after="120"/>
        <w:rPr>
          <w:rFonts w:ascii="Arial" w:eastAsia="Times New Roman" w:hAnsi="Arial" w:cs="Arial"/>
          <w:sz w:val="24"/>
          <w:szCs w:val="24"/>
        </w:rPr>
      </w:pPr>
      <w:r>
        <w:rPr>
          <w:rFonts w:ascii="Arial" w:eastAsia="Times New Roman" w:hAnsi="Arial" w:cs="Arial"/>
          <w:sz w:val="24"/>
          <w:szCs w:val="24"/>
        </w:rPr>
        <w:t>Proffit, W.R. (1978).</w:t>
      </w:r>
      <w:r w:rsidR="000E4A57">
        <w:rPr>
          <w:rFonts w:ascii="Arial" w:eastAsia="Times New Roman" w:hAnsi="Arial" w:cs="Arial"/>
          <w:sz w:val="24"/>
          <w:szCs w:val="24"/>
        </w:rPr>
        <w:t xml:space="preserve"> Equilibrium theory revisited. </w:t>
      </w:r>
      <w:r w:rsidR="000E4A57" w:rsidRPr="0072308D">
        <w:rPr>
          <w:rFonts w:ascii="Arial" w:eastAsia="Times New Roman" w:hAnsi="Arial" w:cs="Arial"/>
          <w:sz w:val="24"/>
          <w:szCs w:val="24"/>
          <w:u w:val="single"/>
        </w:rPr>
        <w:t>Angle Orthodontist,</w:t>
      </w:r>
      <w:r>
        <w:rPr>
          <w:rFonts w:ascii="Arial" w:eastAsia="Times New Roman" w:hAnsi="Arial" w:cs="Arial"/>
          <w:sz w:val="24"/>
          <w:szCs w:val="24"/>
        </w:rPr>
        <w:t xml:space="preserve"> 48, 175-186</w:t>
      </w:r>
      <w:r w:rsidR="00DB7D3E">
        <w:rPr>
          <w:rFonts w:ascii="Arial" w:eastAsia="Times New Roman" w:hAnsi="Arial" w:cs="Arial"/>
          <w:sz w:val="24"/>
          <w:szCs w:val="24"/>
        </w:rPr>
        <w:t>.</w:t>
      </w:r>
    </w:p>
    <w:p w:rsidR="000E4A57" w:rsidRDefault="0072308D"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Proffit, W.R. (1986).</w:t>
      </w:r>
      <w:r w:rsidR="000E4A57">
        <w:rPr>
          <w:rFonts w:ascii="Arial" w:eastAsia="Times New Roman" w:hAnsi="Arial" w:cs="Arial"/>
          <w:sz w:val="24"/>
          <w:szCs w:val="24"/>
        </w:rPr>
        <w:t xml:space="preserve"> </w:t>
      </w:r>
      <w:proofErr w:type="gramStart"/>
      <w:r w:rsidR="000E4A57" w:rsidRPr="0072308D">
        <w:rPr>
          <w:rFonts w:ascii="Arial" w:eastAsia="Times New Roman" w:hAnsi="Arial" w:cs="Arial"/>
          <w:sz w:val="24"/>
          <w:szCs w:val="24"/>
          <w:u w:val="single"/>
        </w:rPr>
        <w:t>Contemporary Orthodontics</w:t>
      </w:r>
      <w:r w:rsidR="00884A83">
        <w:rPr>
          <w:rFonts w:ascii="Arial" w:eastAsia="Times New Roman" w:hAnsi="Arial" w:cs="Arial"/>
          <w:b/>
          <w:sz w:val="24"/>
          <w:szCs w:val="24"/>
        </w:rPr>
        <w:t>.</w:t>
      </w:r>
      <w:proofErr w:type="gramEnd"/>
      <w:r w:rsidR="00884A83">
        <w:rPr>
          <w:rFonts w:ascii="Arial" w:eastAsia="Times New Roman" w:hAnsi="Arial" w:cs="Arial"/>
          <w:b/>
          <w:sz w:val="24"/>
          <w:szCs w:val="24"/>
        </w:rPr>
        <w:t xml:space="preserve"> </w:t>
      </w:r>
      <w:r w:rsidR="000E4A57">
        <w:rPr>
          <w:rFonts w:ascii="Arial" w:eastAsia="Times New Roman" w:hAnsi="Arial" w:cs="Arial"/>
          <w:b/>
          <w:sz w:val="24"/>
          <w:szCs w:val="24"/>
        </w:rPr>
        <w:t xml:space="preserve"> </w:t>
      </w:r>
      <w:r>
        <w:rPr>
          <w:rFonts w:ascii="Arial" w:eastAsia="Times New Roman" w:hAnsi="Arial" w:cs="Arial"/>
          <w:sz w:val="24"/>
          <w:szCs w:val="24"/>
        </w:rPr>
        <w:t>St. Louis: Mosby</w:t>
      </w:r>
      <w:r w:rsidR="000E4A57">
        <w:rPr>
          <w:rFonts w:ascii="Arial" w:eastAsia="Times New Roman" w:hAnsi="Arial" w:cs="Arial"/>
          <w:sz w:val="24"/>
          <w:szCs w:val="24"/>
        </w:rPr>
        <w:t>.</w:t>
      </w:r>
    </w:p>
    <w:p w:rsidR="00884A83" w:rsidRDefault="0072308D"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Proffit, W.R. (2000).</w:t>
      </w:r>
      <w:r w:rsidR="00884A83" w:rsidRPr="00FD52F4">
        <w:rPr>
          <w:rFonts w:ascii="Arial" w:eastAsia="Times New Roman" w:hAnsi="Arial" w:cs="Arial"/>
          <w:sz w:val="24"/>
          <w:szCs w:val="24"/>
        </w:rPr>
        <w:t xml:space="preserve"> </w:t>
      </w:r>
      <w:r w:rsidR="00884A83" w:rsidRPr="0072308D">
        <w:rPr>
          <w:rFonts w:ascii="Arial" w:eastAsia="Times New Roman" w:hAnsi="Arial" w:cs="Arial"/>
          <w:sz w:val="24"/>
          <w:szCs w:val="24"/>
          <w:u w:val="single"/>
        </w:rPr>
        <w:t>Contemporary Orthodontics</w:t>
      </w:r>
      <w:r w:rsidR="00884A83" w:rsidRPr="00FD52F4">
        <w:rPr>
          <w:rFonts w:ascii="Arial" w:eastAsia="Times New Roman" w:hAnsi="Arial" w:cs="Arial"/>
          <w:sz w:val="24"/>
          <w:szCs w:val="24"/>
        </w:rPr>
        <w:t>, (Third Edition)</w:t>
      </w:r>
      <w:r>
        <w:rPr>
          <w:rFonts w:ascii="Arial" w:eastAsia="Times New Roman" w:hAnsi="Arial" w:cs="Arial"/>
          <w:sz w:val="24"/>
          <w:szCs w:val="24"/>
        </w:rPr>
        <w:t>,</w:t>
      </w:r>
      <w:r w:rsidR="00884A83" w:rsidRPr="00FD52F4">
        <w:rPr>
          <w:rFonts w:ascii="Arial" w:eastAsia="Times New Roman" w:hAnsi="Arial" w:cs="Arial"/>
          <w:sz w:val="24"/>
          <w:szCs w:val="24"/>
        </w:rPr>
        <w:t xml:space="preserve"> </w:t>
      </w:r>
      <w:r w:rsidRPr="00FD52F4">
        <w:rPr>
          <w:rFonts w:ascii="Arial" w:eastAsia="Times New Roman" w:hAnsi="Arial" w:cs="Arial"/>
          <w:sz w:val="24"/>
          <w:szCs w:val="24"/>
        </w:rPr>
        <w:t>St. Louis</w:t>
      </w:r>
      <w:r>
        <w:rPr>
          <w:rFonts w:ascii="Arial" w:eastAsia="Times New Roman" w:hAnsi="Arial" w:cs="Arial"/>
          <w:sz w:val="24"/>
          <w:szCs w:val="24"/>
        </w:rPr>
        <w:t>:</w:t>
      </w:r>
      <w:r w:rsidRPr="00FD52F4">
        <w:rPr>
          <w:rFonts w:ascii="Arial" w:eastAsia="Times New Roman" w:hAnsi="Arial" w:cs="Arial"/>
          <w:sz w:val="24"/>
          <w:szCs w:val="24"/>
        </w:rPr>
        <w:t xml:space="preserve"> </w:t>
      </w:r>
      <w:r>
        <w:rPr>
          <w:rFonts w:ascii="Arial" w:eastAsia="Times New Roman" w:hAnsi="Arial" w:cs="Arial"/>
          <w:sz w:val="24"/>
          <w:szCs w:val="24"/>
        </w:rPr>
        <w:t>Mosby</w:t>
      </w:r>
      <w:r w:rsidR="00884A83" w:rsidRPr="00FD52F4">
        <w:rPr>
          <w:rFonts w:ascii="Arial" w:eastAsia="Times New Roman" w:hAnsi="Arial" w:cs="Arial"/>
          <w:sz w:val="24"/>
          <w:szCs w:val="24"/>
        </w:rPr>
        <w:t>.</w:t>
      </w:r>
    </w:p>
    <w:p w:rsidR="005F7B05" w:rsidRDefault="005F7B05" w:rsidP="006A1DA6">
      <w:pPr>
        <w:shd w:val="clear" w:color="auto" w:fill="FFFFFF"/>
        <w:spacing w:after="120"/>
        <w:rPr>
          <w:rFonts w:ascii="Arial" w:eastAsia="Times New Roman" w:hAnsi="Arial" w:cs="Arial"/>
          <w:sz w:val="24"/>
          <w:szCs w:val="24"/>
        </w:rPr>
      </w:pPr>
      <w:proofErr w:type="gramStart"/>
      <w:r>
        <w:rPr>
          <w:rFonts w:ascii="Arial" w:eastAsia="Times New Roman" w:hAnsi="Arial" w:cs="Arial"/>
          <w:sz w:val="24"/>
          <w:szCs w:val="24"/>
        </w:rPr>
        <w:t>Proffit, W.R., Fields, H.W. &amp; Sarver, D.M. (2007).</w:t>
      </w:r>
      <w:proofErr w:type="gramEnd"/>
      <w:r>
        <w:rPr>
          <w:rFonts w:ascii="Arial" w:eastAsia="Times New Roman" w:hAnsi="Arial" w:cs="Arial"/>
          <w:sz w:val="24"/>
          <w:szCs w:val="24"/>
        </w:rPr>
        <w:t xml:space="preserve"> </w:t>
      </w:r>
      <w:r>
        <w:rPr>
          <w:rFonts w:ascii="Arial" w:eastAsia="Times New Roman" w:hAnsi="Arial" w:cs="Arial"/>
          <w:sz w:val="24"/>
          <w:szCs w:val="24"/>
          <w:u w:val="single"/>
        </w:rPr>
        <w:t>Contemporary Orthodontics</w:t>
      </w:r>
      <w:r>
        <w:rPr>
          <w:rFonts w:ascii="Arial" w:eastAsia="Times New Roman" w:hAnsi="Arial" w:cs="Arial"/>
          <w:sz w:val="24"/>
          <w:szCs w:val="24"/>
        </w:rPr>
        <w:t>, (Fourth Edition), St. Louis: Mosby.</w:t>
      </w:r>
    </w:p>
    <w:p w:rsidR="00B22D52" w:rsidRDefault="00B22D52" w:rsidP="00B22D52">
      <w:pPr>
        <w:spacing w:after="0" w:line="240" w:lineRule="auto"/>
        <w:rPr>
          <w:rFonts w:ascii="Arial" w:eastAsia="Times New Roman" w:hAnsi="Arial" w:cs="Arial"/>
          <w:color w:val="000000"/>
          <w:sz w:val="24"/>
          <w:szCs w:val="24"/>
        </w:rPr>
      </w:pPr>
      <w:r w:rsidRPr="00B22D52">
        <w:rPr>
          <w:rFonts w:ascii="Arial" w:eastAsia="Times New Roman" w:hAnsi="Arial" w:cs="Arial"/>
          <w:color w:val="000000"/>
          <w:sz w:val="24"/>
          <w:szCs w:val="24"/>
        </w:rPr>
        <w:t xml:space="preserve">Takahashi, S, </w:t>
      </w:r>
      <w:proofErr w:type="spellStart"/>
      <w:r w:rsidRPr="00B22D52">
        <w:rPr>
          <w:rFonts w:ascii="Arial" w:eastAsia="Times New Roman" w:hAnsi="Arial" w:cs="Arial"/>
          <w:color w:val="000000"/>
          <w:sz w:val="24"/>
          <w:szCs w:val="24"/>
        </w:rPr>
        <w:t>Kuribayashi</w:t>
      </w:r>
      <w:proofErr w:type="spellEnd"/>
      <w:r w:rsidRPr="00B22D52">
        <w:rPr>
          <w:rFonts w:ascii="Arial" w:eastAsia="Times New Roman" w:hAnsi="Arial" w:cs="Arial"/>
          <w:color w:val="000000"/>
          <w:sz w:val="24"/>
          <w:szCs w:val="24"/>
        </w:rPr>
        <w:t xml:space="preserve">, G., Ono, T., </w:t>
      </w:r>
      <w:proofErr w:type="spellStart"/>
      <w:r w:rsidRPr="00B22D52">
        <w:rPr>
          <w:rFonts w:ascii="Arial" w:eastAsia="Times New Roman" w:hAnsi="Arial" w:cs="Arial"/>
          <w:color w:val="000000"/>
          <w:sz w:val="24"/>
          <w:szCs w:val="24"/>
        </w:rPr>
        <w:t>Ishiwata</w:t>
      </w:r>
      <w:proofErr w:type="spellEnd"/>
      <w:r w:rsidRPr="00B22D52">
        <w:rPr>
          <w:rFonts w:ascii="Arial" w:eastAsia="Times New Roman" w:hAnsi="Arial" w:cs="Arial"/>
          <w:color w:val="000000"/>
          <w:sz w:val="24"/>
          <w:szCs w:val="24"/>
        </w:rPr>
        <w:t xml:space="preserve">, Y., &amp; Kuroda, T.: Modulation of masticatory muscle activity by tongue position. </w:t>
      </w:r>
      <w:proofErr w:type="gramStart"/>
      <w:r w:rsidRPr="00B22D52">
        <w:rPr>
          <w:rFonts w:ascii="Arial" w:eastAsia="Times New Roman" w:hAnsi="Arial" w:cs="Arial"/>
          <w:i/>
          <w:color w:val="000000"/>
          <w:sz w:val="24"/>
          <w:szCs w:val="24"/>
        </w:rPr>
        <w:t xml:space="preserve">Angle Orthodontist, </w:t>
      </w:r>
      <w:r w:rsidRPr="00B22D52">
        <w:rPr>
          <w:rFonts w:ascii="Arial" w:eastAsia="Times New Roman" w:hAnsi="Arial" w:cs="Arial"/>
          <w:color w:val="000000"/>
          <w:sz w:val="24"/>
          <w:szCs w:val="24"/>
        </w:rPr>
        <w:t>75, 35-39, 2005.</w:t>
      </w:r>
      <w:proofErr w:type="gramEnd"/>
    </w:p>
    <w:p w:rsidR="00B22D52" w:rsidRPr="00B22D52" w:rsidRDefault="00B22D52" w:rsidP="00B22D52">
      <w:pPr>
        <w:spacing w:after="0" w:line="240" w:lineRule="auto"/>
        <w:rPr>
          <w:rFonts w:ascii="Arial" w:eastAsia="Times New Roman" w:hAnsi="Arial" w:cs="Arial"/>
          <w:color w:val="4D0200"/>
          <w:sz w:val="24"/>
          <w:szCs w:val="24"/>
        </w:rPr>
      </w:pPr>
    </w:p>
    <w:p w:rsidR="00B22D52" w:rsidRDefault="00B22D52" w:rsidP="00B22D52">
      <w:pPr>
        <w:spacing w:after="0" w:line="240" w:lineRule="auto"/>
        <w:rPr>
          <w:rFonts w:ascii="Arial" w:eastAsia="Times New Roman" w:hAnsi="Arial" w:cs="Arial"/>
          <w:color w:val="000000"/>
          <w:sz w:val="24"/>
          <w:szCs w:val="24"/>
        </w:rPr>
      </w:pPr>
      <w:r w:rsidRPr="00B22D52">
        <w:rPr>
          <w:rFonts w:ascii="Arial" w:eastAsia="Times New Roman" w:hAnsi="Arial" w:cs="Arial"/>
          <w:color w:val="000000"/>
          <w:sz w:val="24"/>
          <w:szCs w:val="24"/>
        </w:rPr>
        <w:t xml:space="preserve">Schmidt, J.E., Carlson, C.R., </w:t>
      </w:r>
      <w:proofErr w:type="spellStart"/>
      <w:r w:rsidRPr="00B22D52">
        <w:rPr>
          <w:rFonts w:ascii="Arial" w:eastAsia="Times New Roman" w:hAnsi="Arial" w:cs="Arial"/>
          <w:color w:val="000000"/>
          <w:sz w:val="24"/>
          <w:szCs w:val="24"/>
        </w:rPr>
        <w:t>Usery</w:t>
      </w:r>
      <w:proofErr w:type="spellEnd"/>
      <w:r w:rsidRPr="00B22D52">
        <w:rPr>
          <w:rFonts w:ascii="Arial" w:eastAsia="Times New Roman" w:hAnsi="Arial" w:cs="Arial"/>
          <w:color w:val="000000"/>
          <w:sz w:val="24"/>
          <w:szCs w:val="24"/>
        </w:rPr>
        <w:t xml:space="preserve">, A.R., &amp; </w:t>
      </w:r>
      <w:proofErr w:type="spellStart"/>
      <w:r w:rsidRPr="00B22D52">
        <w:rPr>
          <w:rFonts w:ascii="Arial" w:eastAsia="Times New Roman" w:hAnsi="Arial" w:cs="Arial"/>
          <w:color w:val="000000"/>
          <w:sz w:val="24"/>
          <w:szCs w:val="24"/>
        </w:rPr>
        <w:t>Quevedo</w:t>
      </w:r>
      <w:proofErr w:type="spellEnd"/>
      <w:r w:rsidRPr="00B22D52">
        <w:rPr>
          <w:rFonts w:ascii="Arial" w:eastAsia="Times New Roman" w:hAnsi="Arial" w:cs="Arial"/>
          <w:color w:val="000000"/>
          <w:sz w:val="24"/>
          <w:szCs w:val="24"/>
        </w:rPr>
        <w:t xml:space="preserve">, A.S.: Effects of tongue position on mandibular muscle activity and heart rate function. </w:t>
      </w:r>
      <w:r w:rsidRPr="00B22D52">
        <w:rPr>
          <w:rFonts w:ascii="Arial" w:eastAsia="Times New Roman" w:hAnsi="Arial" w:cs="Arial"/>
          <w:i/>
          <w:color w:val="000000"/>
          <w:sz w:val="24"/>
          <w:szCs w:val="24"/>
        </w:rPr>
        <w:t xml:space="preserve">Oral Surgery Oral Medicine Oral Pathology Oral Radiology </w:t>
      </w:r>
      <w:proofErr w:type="gramStart"/>
      <w:r w:rsidRPr="00B22D52">
        <w:rPr>
          <w:rFonts w:ascii="Arial" w:eastAsia="Times New Roman" w:hAnsi="Arial" w:cs="Arial"/>
          <w:i/>
          <w:color w:val="000000"/>
          <w:sz w:val="24"/>
          <w:szCs w:val="24"/>
        </w:rPr>
        <w:t>Endo.</w:t>
      </w:r>
      <w:r w:rsidRPr="00B22D52">
        <w:rPr>
          <w:rFonts w:ascii="Arial" w:eastAsia="Times New Roman" w:hAnsi="Arial" w:cs="Arial"/>
          <w:color w:val="000000"/>
          <w:sz w:val="24"/>
          <w:szCs w:val="24"/>
        </w:rPr>
        <w:t>,</w:t>
      </w:r>
      <w:proofErr w:type="gramEnd"/>
      <w:r w:rsidRPr="00B22D52">
        <w:rPr>
          <w:rFonts w:ascii="Arial" w:eastAsia="Times New Roman" w:hAnsi="Arial" w:cs="Arial"/>
          <w:color w:val="000000"/>
          <w:sz w:val="24"/>
          <w:szCs w:val="24"/>
        </w:rPr>
        <w:t xml:space="preserve"> 108, 881-888, 2009.</w:t>
      </w:r>
    </w:p>
    <w:p w:rsidR="00B22D52" w:rsidRPr="00B22D52" w:rsidRDefault="00B22D52" w:rsidP="00B22D52">
      <w:pPr>
        <w:spacing w:after="0" w:line="240" w:lineRule="auto"/>
        <w:rPr>
          <w:rFonts w:ascii="Arial" w:eastAsia="Times New Roman" w:hAnsi="Arial" w:cs="Arial"/>
          <w:color w:val="4D0200"/>
          <w:sz w:val="24"/>
          <w:szCs w:val="24"/>
        </w:rPr>
      </w:pPr>
    </w:p>
    <w:p w:rsidR="00B22D52" w:rsidRDefault="00B22D52" w:rsidP="00B22D52">
      <w:pPr>
        <w:shd w:val="clear" w:color="auto" w:fill="FFFFFF"/>
        <w:spacing w:after="120"/>
        <w:rPr>
          <w:rFonts w:ascii="Arial" w:eastAsia="Times New Roman" w:hAnsi="Arial" w:cs="Arial"/>
          <w:b/>
          <w:sz w:val="24"/>
          <w:szCs w:val="24"/>
        </w:rPr>
      </w:pPr>
      <w:r w:rsidRPr="00B22D52">
        <w:rPr>
          <w:rFonts w:ascii="Arial" w:eastAsia="Times New Roman" w:hAnsi="Arial" w:cs="Arial"/>
          <w:color w:val="000000"/>
          <w:sz w:val="24"/>
          <w:szCs w:val="24"/>
        </w:rPr>
        <w:t xml:space="preserve">Vig, P.S., &amp; Cohen, A.M.: Vertical growth of the lips: A serial cephalometric study. </w:t>
      </w:r>
      <w:proofErr w:type="gramStart"/>
      <w:r w:rsidRPr="00B22D52">
        <w:rPr>
          <w:rFonts w:ascii="Arial" w:eastAsia="Times New Roman" w:hAnsi="Arial" w:cs="Arial"/>
          <w:i/>
          <w:color w:val="000000"/>
          <w:sz w:val="24"/>
          <w:szCs w:val="24"/>
        </w:rPr>
        <w:t>American Journal of Orthodontics.</w:t>
      </w:r>
      <w:proofErr w:type="gramEnd"/>
      <w:r>
        <w:rPr>
          <w:rFonts w:ascii="Arial" w:eastAsia="Times New Roman" w:hAnsi="Arial" w:cs="Arial"/>
          <w:color w:val="000000"/>
          <w:sz w:val="24"/>
          <w:szCs w:val="24"/>
        </w:rPr>
        <w:t xml:space="preserve"> </w:t>
      </w:r>
      <w:proofErr w:type="gramStart"/>
      <w:r>
        <w:rPr>
          <w:rFonts w:ascii="Arial" w:eastAsia="Times New Roman" w:hAnsi="Arial" w:cs="Arial"/>
          <w:color w:val="000000"/>
          <w:sz w:val="24"/>
          <w:szCs w:val="24"/>
        </w:rPr>
        <w:t>75, 405-415, 1979.</w:t>
      </w:r>
      <w:proofErr w:type="gramEnd"/>
    </w:p>
    <w:p w:rsidR="00641361" w:rsidRDefault="0072308D" w:rsidP="006A1DA6">
      <w:pPr>
        <w:shd w:val="clear" w:color="auto" w:fill="FFFFFF"/>
        <w:spacing w:after="120"/>
        <w:rPr>
          <w:rFonts w:ascii="Arial" w:eastAsia="Times New Roman" w:hAnsi="Arial" w:cs="Arial"/>
          <w:sz w:val="24"/>
          <w:szCs w:val="24"/>
        </w:rPr>
      </w:pPr>
      <w:r>
        <w:rPr>
          <w:rFonts w:ascii="Arial" w:eastAsia="Times New Roman" w:hAnsi="Arial" w:cs="Arial"/>
          <w:sz w:val="24"/>
          <w:szCs w:val="24"/>
        </w:rPr>
        <w:t>Woodside, D.G. (1977).</w:t>
      </w:r>
      <w:r w:rsidR="00641361">
        <w:rPr>
          <w:rFonts w:ascii="Arial" w:eastAsia="Times New Roman" w:hAnsi="Arial" w:cs="Arial"/>
          <w:sz w:val="24"/>
          <w:szCs w:val="24"/>
        </w:rPr>
        <w:t xml:space="preserve"> </w:t>
      </w:r>
      <w:proofErr w:type="gramStart"/>
      <w:r w:rsidR="00641361">
        <w:rPr>
          <w:rFonts w:ascii="Arial" w:eastAsia="Times New Roman" w:hAnsi="Arial" w:cs="Arial"/>
          <w:sz w:val="24"/>
          <w:szCs w:val="24"/>
        </w:rPr>
        <w:t>The activator.</w:t>
      </w:r>
      <w:proofErr w:type="gramEnd"/>
      <w:r w:rsidR="00641361">
        <w:rPr>
          <w:rFonts w:ascii="Arial" w:eastAsia="Times New Roman" w:hAnsi="Arial" w:cs="Arial"/>
          <w:sz w:val="24"/>
          <w:szCs w:val="24"/>
        </w:rPr>
        <w:t xml:space="preserve"> </w:t>
      </w:r>
      <w:proofErr w:type="gramStart"/>
      <w:r w:rsidR="00641361">
        <w:rPr>
          <w:rFonts w:ascii="Arial" w:eastAsia="Times New Roman" w:hAnsi="Arial" w:cs="Arial"/>
          <w:sz w:val="24"/>
          <w:szCs w:val="24"/>
        </w:rPr>
        <w:t xml:space="preserve">In T.M. Graber &amp; B. Neumann, </w:t>
      </w:r>
      <w:r w:rsidR="00641361" w:rsidRPr="0072308D">
        <w:rPr>
          <w:rFonts w:ascii="Arial" w:eastAsia="Times New Roman" w:hAnsi="Arial" w:cs="Arial"/>
          <w:sz w:val="24"/>
          <w:szCs w:val="24"/>
          <w:u w:val="single"/>
        </w:rPr>
        <w:t>Removable orthodontic appliances.</w:t>
      </w:r>
      <w:proofErr w:type="gramEnd"/>
      <w:r w:rsidR="00641361">
        <w:rPr>
          <w:rFonts w:ascii="Arial" w:eastAsia="Times New Roman" w:hAnsi="Arial" w:cs="Arial"/>
          <w:b/>
          <w:sz w:val="24"/>
          <w:szCs w:val="24"/>
        </w:rPr>
        <w:t xml:space="preserve"> </w:t>
      </w:r>
      <w:r>
        <w:rPr>
          <w:rFonts w:ascii="Arial" w:eastAsia="Times New Roman" w:hAnsi="Arial" w:cs="Arial"/>
          <w:sz w:val="24"/>
          <w:szCs w:val="24"/>
        </w:rPr>
        <w:t>Philadelphia: Saunders</w:t>
      </w:r>
      <w:r w:rsidR="003641CD">
        <w:rPr>
          <w:rFonts w:ascii="Arial" w:eastAsia="Times New Roman" w:hAnsi="Arial" w:cs="Arial"/>
          <w:sz w:val="24"/>
          <w:szCs w:val="24"/>
        </w:rPr>
        <w:t>.</w:t>
      </w:r>
    </w:p>
    <w:p w:rsidR="00182E8F" w:rsidRPr="002D5EEF" w:rsidRDefault="00182E8F" w:rsidP="006A1DA6">
      <w:pPr>
        <w:shd w:val="clear" w:color="auto" w:fill="FFFFFF"/>
        <w:spacing w:after="120"/>
        <w:rPr>
          <w:rFonts w:ascii="Arial" w:eastAsia="Times New Roman" w:hAnsi="Arial" w:cs="Arial"/>
          <w:sz w:val="24"/>
          <w:szCs w:val="24"/>
        </w:rPr>
      </w:pPr>
    </w:p>
    <w:p w:rsidR="00182E8F" w:rsidRPr="00182E8F" w:rsidRDefault="00182E8F" w:rsidP="006A1DA6">
      <w:pPr>
        <w:shd w:val="clear" w:color="auto" w:fill="FFFFFF"/>
        <w:spacing w:after="120"/>
        <w:rPr>
          <w:rFonts w:ascii="Arial" w:eastAsia="Times New Roman" w:hAnsi="Arial" w:cs="Arial"/>
          <w:sz w:val="24"/>
          <w:szCs w:val="24"/>
        </w:rPr>
      </w:pPr>
      <w:r w:rsidRPr="002D5EEF">
        <w:rPr>
          <w:rFonts w:ascii="Arial" w:hAnsi="Arial" w:cs="Arial"/>
          <w:b/>
          <w:sz w:val="24"/>
          <w:szCs w:val="24"/>
          <w:u w:val="single"/>
        </w:rPr>
        <w:t>Selected Pressure Transducer Studies by Proffit and Colleagues</w:t>
      </w:r>
      <w:r w:rsidRPr="002D5EEF">
        <w:rPr>
          <w:rFonts w:ascii="Arial" w:hAnsi="Arial" w:cs="Arial"/>
          <w:sz w:val="24"/>
          <w:szCs w:val="24"/>
          <w:u w:val="single"/>
        </w:rPr>
        <w:t xml:space="preserve"> </w:t>
      </w:r>
      <w:r w:rsidRPr="002D5EEF">
        <w:rPr>
          <w:rFonts w:ascii="Arial" w:hAnsi="Arial" w:cs="Arial"/>
          <w:sz w:val="24"/>
          <w:szCs w:val="24"/>
        </w:rPr>
        <w:br/>
      </w:r>
      <w:r w:rsidRPr="002D5EEF">
        <w:rPr>
          <w:rFonts w:ascii="Arial" w:hAnsi="Arial" w:cs="Arial"/>
          <w:sz w:val="24"/>
          <w:szCs w:val="24"/>
        </w:rPr>
        <w:br/>
        <w:t xml:space="preserve">Brown, W., </w:t>
      </w:r>
      <w:proofErr w:type="spellStart"/>
      <w:r w:rsidRPr="002D5EEF">
        <w:rPr>
          <w:rFonts w:ascii="Arial" w:hAnsi="Arial" w:cs="Arial"/>
          <w:sz w:val="24"/>
          <w:szCs w:val="24"/>
        </w:rPr>
        <w:t>McGlone</w:t>
      </w:r>
      <w:proofErr w:type="spellEnd"/>
      <w:r w:rsidRPr="002D5EEF">
        <w:rPr>
          <w:rFonts w:ascii="Arial" w:hAnsi="Arial" w:cs="Arial"/>
          <w:sz w:val="24"/>
          <w:szCs w:val="24"/>
        </w:rPr>
        <w:t xml:space="preserve">, R., and Proffit, W.R.: Relationship of lingual and intra-oral air pressures during syllable production. </w:t>
      </w:r>
      <w:r w:rsidRPr="002D5EEF">
        <w:rPr>
          <w:rFonts w:ascii="Arial" w:hAnsi="Arial" w:cs="Arial"/>
          <w:i/>
          <w:iCs/>
          <w:sz w:val="24"/>
          <w:szCs w:val="24"/>
        </w:rPr>
        <w:t>J. Speech Hearing Res.</w:t>
      </w:r>
      <w:r w:rsidR="004D5924">
        <w:rPr>
          <w:rFonts w:ascii="Arial" w:hAnsi="Arial" w:cs="Arial"/>
          <w:sz w:val="24"/>
          <w:szCs w:val="24"/>
        </w:rPr>
        <w:t>, 16, 1973, 141-151.</w:t>
      </w:r>
      <w:r w:rsidRPr="002D5EEF">
        <w:rPr>
          <w:rFonts w:ascii="Arial" w:hAnsi="Arial" w:cs="Arial"/>
          <w:sz w:val="24"/>
          <w:szCs w:val="24"/>
        </w:rPr>
        <w:br/>
      </w:r>
      <w:r w:rsidRPr="002D5EEF">
        <w:rPr>
          <w:rFonts w:ascii="Arial" w:hAnsi="Arial" w:cs="Arial"/>
          <w:sz w:val="24"/>
          <w:szCs w:val="24"/>
        </w:rPr>
        <w:br/>
      </w:r>
      <w:proofErr w:type="spellStart"/>
      <w:r w:rsidRPr="002D5EEF">
        <w:rPr>
          <w:rFonts w:ascii="Arial" w:hAnsi="Arial" w:cs="Arial"/>
          <w:sz w:val="24"/>
          <w:szCs w:val="24"/>
        </w:rPr>
        <w:t>McGlone</w:t>
      </w:r>
      <w:proofErr w:type="spellEnd"/>
      <w:r w:rsidRPr="002D5EEF">
        <w:rPr>
          <w:rFonts w:ascii="Arial" w:hAnsi="Arial" w:cs="Arial"/>
          <w:sz w:val="24"/>
          <w:szCs w:val="24"/>
        </w:rPr>
        <w:t xml:space="preserve">, R., and Proffit, W.R.: Correlation between functional lingual pressures and oral cavity size. </w:t>
      </w:r>
      <w:r w:rsidRPr="002D5EEF">
        <w:rPr>
          <w:rFonts w:ascii="Arial" w:hAnsi="Arial" w:cs="Arial"/>
          <w:i/>
          <w:iCs/>
          <w:sz w:val="24"/>
          <w:szCs w:val="24"/>
        </w:rPr>
        <w:t>Cleft Palate J.</w:t>
      </w:r>
      <w:r w:rsidRPr="002D5EEF">
        <w:rPr>
          <w:rFonts w:ascii="Arial" w:hAnsi="Arial" w:cs="Arial"/>
          <w:sz w:val="24"/>
          <w:szCs w:val="24"/>
        </w:rPr>
        <w:t>, 9, 1972, 229-235.</w:t>
      </w:r>
      <w:r w:rsidRPr="002D5EEF">
        <w:rPr>
          <w:rFonts w:ascii="Arial" w:hAnsi="Arial" w:cs="Arial"/>
          <w:sz w:val="24"/>
          <w:szCs w:val="24"/>
        </w:rPr>
        <w:br/>
      </w:r>
      <w:r w:rsidRPr="002D5EEF">
        <w:rPr>
          <w:rFonts w:ascii="Arial" w:hAnsi="Arial" w:cs="Arial"/>
          <w:sz w:val="24"/>
          <w:szCs w:val="24"/>
        </w:rPr>
        <w:br/>
      </w:r>
      <w:proofErr w:type="spellStart"/>
      <w:r w:rsidRPr="002D5EEF">
        <w:rPr>
          <w:rFonts w:ascii="Arial" w:hAnsi="Arial" w:cs="Arial"/>
          <w:sz w:val="24"/>
          <w:szCs w:val="24"/>
        </w:rPr>
        <w:t>McGlone</w:t>
      </w:r>
      <w:proofErr w:type="spellEnd"/>
      <w:r w:rsidRPr="002D5EEF">
        <w:rPr>
          <w:rFonts w:ascii="Arial" w:hAnsi="Arial" w:cs="Arial"/>
          <w:sz w:val="24"/>
          <w:szCs w:val="24"/>
        </w:rPr>
        <w:t xml:space="preserve">, R.E., and Proffit, W.R.: Patterns of tongue contact in normal and lisping speakers. </w:t>
      </w:r>
      <w:r w:rsidRPr="002D5EEF">
        <w:rPr>
          <w:rFonts w:ascii="Arial" w:hAnsi="Arial" w:cs="Arial"/>
          <w:i/>
          <w:iCs/>
          <w:sz w:val="24"/>
          <w:szCs w:val="24"/>
        </w:rPr>
        <w:t>J. Speech and Hearing Research</w:t>
      </w:r>
      <w:r w:rsidRPr="002D5EEF">
        <w:rPr>
          <w:rFonts w:ascii="Arial" w:hAnsi="Arial" w:cs="Arial"/>
          <w:sz w:val="24"/>
          <w:szCs w:val="24"/>
        </w:rPr>
        <w:t>, 16, 3, September, 1973, 456-473.</w:t>
      </w:r>
      <w:r w:rsidRPr="002D5EEF">
        <w:rPr>
          <w:rFonts w:ascii="Arial" w:hAnsi="Arial" w:cs="Arial"/>
          <w:sz w:val="24"/>
          <w:szCs w:val="24"/>
        </w:rPr>
        <w:br/>
      </w:r>
      <w:r w:rsidRPr="002D5EEF">
        <w:rPr>
          <w:rFonts w:ascii="Arial" w:hAnsi="Arial" w:cs="Arial"/>
          <w:sz w:val="24"/>
          <w:szCs w:val="24"/>
        </w:rPr>
        <w:br/>
      </w:r>
      <w:proofErr w:type="spellStart"/>
      <w:r w:rsidRPr="002D5EEF">
        <w:rPr>
          <w:rFonts w:ascii="Arial" w:hAnsi="Arial" w:cs="Arial"/>
          <w:sz w:val="24"/>
          <w:szCs w:val="24"/>
        </w:rPr>
        <w:t>McGlone</w:t>
      </w:r>
      <w:proofErr w:type="spellEnd"/>
      <w:r w:rsidRPr="002D5EEF">
        <w:rPr>
          <w:rFonts w:ascii="Arial" w:hAnsi="Arial" w:cs="Arial"/>
          <w:sz w:val="24"/>
          <w:szCs w:val="24"/>
        </w:rPr>
        <w:t xml:space="preserve">, R., Proffit, W.R., and Christiansen, R.: Lingual pressures associated with alveolar consonants. </w:t>
      </w:r>
      <w:r w:rsidRPr="002D5EEF">
        <w:rPr>
          <w:rFonts w:ascii="Arial" w:hAnsi="Arial" w:cs="Arial"/>
          <w:i/>
          <w:iCs/>
          <w:sz w:val="24"/>
          <w:szCs w:val="24"/>
        </w:rPr>
        <w:t>J. Speech Hearing Res.</w:t>
      </w:r>
      <w:r w:rsidRPr="002D5EEF">
        <w:rPr>
          <w:rFonts w:ascii="Arial" w:hAnsi="Arial" w:cs="Arial"/>
          <w:sz w:val="24"/>
          <w:szCs w:val="24"/>
        </w:rPr>
        <w:t>, 10, 1967, 606-614.</w:t>
      </w:r>
      <w:r w:rsidRPr="002D5EEF">
        <w:rPr>
          <w:rFonts w:ascii="Arial" w:hAnsi="Arial" w:cs="Arial"/>
          <w:sz w:val="24"/>
          <w:szCs w:val="24"/>
        </w:rPr>
        <w:br/>
      </w:r>
      <w:r w:rsidRPr="002D5EEF">
        <w:rPr>
          <w:rFonts w:ascii="Arial" w:hAnsi="Arial" w:cs="Arial"/>
          <w:sz w:val="24"/>
          <w:szCs w:val="24"/>
        </w:rPr>
        <w:lastRenderedPageBreak/>
        <w:br/>
        <w:t xml:space="preserve">Proffit, W.R.: Lingual pressure patterns in the transition from tongue thrust to adult swallowing. </w:t>
      </w:r>
      <w:r w:rsidRPr="002D5EEF">
        <w:rPr>
          <w:rFonts w:ascii="Arial" w:hAnsi="Arial" w:cs="Arial"/>
          <w:i/>
          <w:iCs/>
          <w:sz w:val="24"/>
          <w:szCs w:val="24"/>
        </w:rPr>
        <w:t>Arch. Oral Biol.</w:t>
      </w:r>
      <w:r w:rsidRPr="002D5EEF">
        <w:rPr>
          <w:rFonts w:ascii="Arial" w:hAnsi="Arial" w:cs="Arial"/>
          <w:sz w:val="24"/>
          <w:szCs w:val="24"/>
        </w:rPr>
        <w:t>, 17, 1972, 555-563.</w:t>
      </w:r>
      <w:r w:rsidRPr="002D5EEF">
        <w:rPr>
          <w:rFonts w:ascii="Arial" w:hAnsi="Arial" w:cs="Arial"/>
          <w:sz w:val="24"/>
          <w:szCs w:val="24"/>
        </w:rPr>
        <w:br/>
      </w:r>
      <w:r w:rsidRPr="002D5EEF">
        <w:rPr>
          <w:rFonts w:ascii="Arial" w:hAnsi="Arial" w:cs="Arial"/>
          <w:sz w:val="24"/>
          <w:szCs w:val="24"/>
        </w:rPr>
        <w:br/>
        <w:t xml:space="preserve">Proffit, W.R., Chastain, B., and Norton, L.: </w:t>
      </w:r>
      <w:proofErr w:type="spellStart"/>
      <w:r w:rsidRPr="002D5EEF">
        <w:rPr>
          <w:rFonts w:ascii="Arial" w:hAnsi="Arial" w:cs="Arial"/>
          <w:sz w:val="24"/>
          <w:szCs w:val="24"/>
        </w:rPr>
        <w:t>Linguo</w:t>
      </w:r>
      <w:proofErr w:type="spellEnd"/>
      <w:r w:rsidRPr="002D5EEF">
        <w:rPr>
          <w:rFonts w:ascii="Arial" w:hAnsi="Arial" w:cs="Arial"/>
          <w:sz w:val="24"/>
          <w:szCs w:val="24"/>
        </w:rPr>
        <w:t xml:space="preserve">-palatal pressures in children. </w:t>
      </w:r>
      <w:r w:rsidRPr="002D5EEF">
        <w:rPr>
          <w:rFonts w:ascii="Arial" w:hAnsi="Arial" w:cs="Arial"/>
          <w:i/>
          <w:iCs/>
          <w:sz w:val="24"/>
          <w:szCs w:val="24"/>
        </w:rPr>
        <w:t>Am. J. Orthodontics</w:t>
      </w:r>
      <w:r w:rsidRPr="002D5EEF">
        <w:rPr>
          <w:rFonts w:ascii="Arial" w:hAnsi="Arial" w:cs="Arial"/>
          <w:sz w:val="24"/>
          <w:szCs w:val="24"/>
        </w:rPr>
        <w:t>, 55, 1969, 154-166.</w:t>
      </w:r>
      <w:r w:rsidRPr="002D5EEF">
        <w:rPr>
          <w:rFonts w:ascii="Arial" w:hAnsi="Arial" w:cs="Arial"/>
          <w:sz w:val="24"/>
          <w:szCs w:val="24"/>
        </w:rPr>
        <w:br/>
      </w:r>
      <w:r w:rsidRPr="002D5EEF">
        <w:rPr>
          <w:rFonts w:ascii="Arial" w:hAnsi="Arial" w:cs="Arial"/>
          <w:sz w:val="24"/>
          <w:szCs w:val="24"/>
        </w:rPr>
        <w:br/>
        <w:t xml:space="preserve">Proffit, W.R.: Muscle pressure and tooth position: A review of current research. </w:t>
      </w:r>
      <w:r w:rsidRPr="002D5EEF">
        <w:rPr>
          <w:rFonts w:ascii="Arial" w:hAnsi="Arial" w:cs="Arial"/>
          <w:i/>
          <w:iCs/>
          <w:sz w:val="24"/>
          <w:szCs w:val="24"/>
        </w:rPr>
        <w:t xml:space="preserve">Australian </w:t>
      </w:r>
      <w:proofErr w:type="spellStart"/>
      <w:proofErr w:type="gramStart"/>
      <w:r w:rsidRPr="002D5EEF">
        <w:rPr>
          <w:rFonts w:ascii="Arial" w:hAnsi="Arial" w:cs="Arial"/>
          <w:i/>
          <w:iCs/>
          <w:sz w:val="24"/>
          <w:szCs w:val="24"/>
        </w:rPr>
        <w:t>Orthodont</w:t>
      </w:r>
      <w:proofErr w:type="spellEnd"/>
      <w:r w:rsidRPr="002D5EEF">
        <w:rPr>
          <w:rFonts w:ascii="Arial" w:hAnsi="Arial" w:cs="Arial"/>
          <w:i/>
          <w:iCs/>
          <w:sz w:val="24"/>
          <w:szCs w:val="24"/>
        </w:rPr>
        <w:t>.</w:t>
      </w:r>
      <w:r w:rsidRPr="002D5EEF">
        <w:rPr>
          <w:rFonts w:ascii="Arial" w:hAnsi="Arial" w:cs="Arial"/>
          <w:sz w:val="24"/>
          <w:szCs w:val="24"/>
        </w:rPr>
        <w:t>,</w:t>
      </w:r>
      <w:proofErr w:type="gramEnd"/>
      <w:r w:rsidRPr="002D5EEF">
        <w:rPr>
          <w:rFonts w:ascii="Arial" w:hAnsi="Arial" w:cs="Arial"/>
          <w:sz w:val="24"/>
          <w:szCs w:val="24"/>
        </w:rPr>
        <w:t xml:space="preserve"> 3, 1973, 104-108.</w:t>
      </w:r>
      <w:r w:rsidRPr="00182E8F">
        <w:rPr>
          <w:rFonts w:ascii="Arial" w:hAnsi="Arial" w:cs="Arial"/>
          <w:color w:val="333333"/>
          <w:sz w:val="24"/>
          <w:szCs w:val="24"/>
        </w:rPr>
        <w:br/>
      </w:r>
      <w:r w:rsidRPr="00182E8F">
        <w:rPr>
          <w:rFonts w:ascii="Arial" w:hAnsi="Arial" w:cs="Arial"/>
          <w:color w:val="333333"/>
          <w:sz w:val="24"/>
          <w:szCs w:val="24"/>
        </w:rPr>
        <w:br/>
        <w:t xml:space="preserve">Proffit, W.R., and Norton, L.: The tongue and oral morphology: Influences of tongue activity during speech and swallowing. In </w:t>
      </w:r>
      <w:r w:rsidRPr="00182E8F">
        <w:rPr>
          <w:rFonts w:ascii="Arial" w:hAnsi="Arial" w:cs="Arial"/>
          <w:i/>
          <w:iCs/>
          <w:color w:val="333333"/>
          <w:sz w:val="24"/>
          <w:szCs w:val="24"/>
        </w:rPr>
        <w:t>Speech and the Dentofacial Complex: The State of the Art, ASHA Reports 5</w:t>
      </w:r>
      <w:r w:rsidRPr="00182E8F">
        <w:rPr>
          <w:rFonts w:ascii="Arial" w:hAnsi="Arial" w:cs="Arial"/>
          <w:color w:val="333333"/>
          <w:sz w:val="24"/>
          <w:szCs w:val="24"/>
        </w:rPr>
        <w:t>. American Speech and Hearing Association, Washington D.C., 1970, 106-115.</w:t>
      </w:r>
      <w:r w:rsidRPr="00182E8F">
        <w:rPr>
          <w:rFonts w:ascii="Arial" w:hAnsi="Arial" w:cs="Arial"/>
          <w:color w:val="333333"/>
          <w:sz w:val="24"/>
          <w:szCs w:val="24"/>
        </w:rPr>
        <w:br/>
      </w:r>
      <w:r w:rsidRPr="00182E8F">
        <w:rPr>
          <w:rFonts w:ascii="Arial" w:hAnsi="Arial" w:cs="Arial"/>
          <w:color w:val="333333"/>
          <w:sz w:val="24"/>
          <w:szCs w:val="24"/>
        </w:rPr>
        <w:br/>
        <w:t xml:space="preserve">Proffit, W.R., Palmer, H., and </w:t>
      </w:r>
      <w:proofErr w:type="spellStart"/>
      <w:r w:rsidRPr="00182E8F">
        <w:rPr>
          <w:rFonts w:ascii="Arial" w:hAnsi="Arial" w:cs="Arial"/>
          <w:color w:val="333333"/>
          <w:sz w:val="24"/>
          <w:szCs w:val="24"/>
        </w:rPr>
        <w:t>Kydd</w:t>
      </w:r>
      <w:proofErr w:type="spellEnd"/>
      <w:r w:rsidRPr="00182E8F">
        <w:rPr>
          <w:rFonts w:ascii="Arial" w:hAnsi="Arial" w:cs="Arial"/>
          <w:color w:val="333333"/>
          <w:sz w:val="24"/>
          <w:szCs w:val="24"/>
        </w:rPr>
        <w:t xml:space="preserve">, W.: Evaluation of tongue pressure during speech. </w:t>
      </w:r>
      <w:r w:rsidRPr="00182E8F">
        <w:rPr>
          <w:rFonts w:ascii="Arial" w:hAnsi="Arial" w:cs="Arial"/>
          <w:i/>
          <w:iCs/>
          <w:color w:val="333333"/>
          <w:sz w:val="24"/>
          <w:szCs w:val="24"/>
        </w:rPr>
        <w:t xml:space="preserve">Folia </w:t>
      </w:r>
      <w:proofErr w:type="spellStart"/>
      <w:r w:rsidRPr="00182E8F">
        <w:rPr>
          <w:rFonts w:ascii="Arial" w:hAnsi="Arial" w:cs="Arial"/>
          <w:i/>
          <w:iCs/>
          <w:color w:val="333333"/>
          <w:sz w:val="24"/>
          <w:szCs w:val="24"/>
        </w:rPr>
        <w:t>Phoniatrica</w:t>
      </w:r>
      <w:proofErr w:type="spellEnd"/>
      <w:r w:rsidRPr="00182E8F">
        <w:rPr>
          <w:rFonts w:ascii="Arial" w:hAnsi="Arial" w:cs="Arial"/>
          <w:color w:val="333333"/>
          <w:sz w:val="24"/>
          <w:szCs w:val="24"/>
        </w:rPr>
        <w:t>, 17, 1965, 115-128.</w:t>
      </w:r>
      <w:r w:rsidRPr="00182E8F">
        <w:rPr>
          <w:rFonts w:ascii="Arial" w:hAnsi="Arial" w:cs="Arial"/>
          <w:color w:val="333333"/>
          <w:sz w:val="24"/>
          <w:szCs w:val="24"/>
        </w:rPr>
        <w:br/>
      </w:r>
      <w:r w:rsidRPr="00182E8F">
        <w:rPr>
          <w:rFonts w:ascii="Arial" w:hAnsi="Arial" w:cs="Arial"/>
          <w:color w:val="333333"/>
          <w:sz w:val="24"/>
          <w:szCs w:val="24"/>
        </w:rPr>
        <w:br/>
        <w:t xml:space="preserve">Proffit, W.R., and Mason, R.M.: Myofunctional therapy for tongue-thrusting: background and recommendations. </w:t>
      </w:r>
      <w:r w:rsidRPr="00182E8F">
        <w:rPr>
          <w:rFonts w:ascii="Arial" w:hAnsi="Arial" w:cs="Arial"/>
          <w:i/>
          <w:iCs/>
          <w:color w:val="333333"/>
          <w:sz w:val="24"/>
          <w:szCs w:val="24"/>
        </w:rPr>
        <w:t>J. Amer. Dental Assoc.</w:t>
      </w:r>
      <w:r w:rsidRPr="00182E8F">
        <w:rPr>
          <w:rFonts w:ascii="Arial" w:hAnsi="Arial" w:cs="Arial"/>
          <w:color w:val="333333"/>
          <w:sz w:val="24"/>
          <w:szCs w:val="24"/>
        </w:rPr>
        <w:t>, 90, February, 1975, 403-411.</w:t>
      </w:r>
      <w:r w:rsidRPr="00182E8F">
        <w:rPr>
          <w:rFonts w:ascii="Arial" w:hAnsi="Arial" w:cs="Arial"/>
          <w:color w:val="333333"/>
          <w:sz w:val="24"/>
          <w:szCs w:val="24"/>
        </w:rPr>
        <w:br/>
      </w:r>
      <w:r w:rsidRPr="00182E8F">
        <w:rPr>
          <w:rFonts w:ascii="Arial" w:hAnsi="Arial" w:cs="Arial"/>
          <w:color w:val="333333"/>
          <w:sz w:val="24"/>
          <w:szCs w:val="24"/>
        </w:rPr>
        <w:br/>
      </w:r>
      <w:proofErr w:type="spellStart"/>
      <w:r w:rsidRPr="00182E8F">
        <w:rPr>
          <w:rFonts w:ascii="Arial" w:hAnsi="Arial" w:cs="Arial"/>
          <w:color w:val="333333"/>
          <w:sz w:val="24"/>
          <w:szCs w:val="24"/>
        </w:rPr>
        <w:t>Wallen</w:t>
      </w:r>
      <w:proofErr w:type="spellEnd"/>
      <w:r w:rsidRPr="00182E8F">
        <w:rPr>
          <w:rFonts w:ascii="Arial" w:hAnsi="Arial" w:cs="Arial"/>
          <w:color w:val="333333"/>
          <w:sz w:val="24"/>
          <w:szCs w:val="24"/>
        </w:rPr>
        <w:t xml:space="preserve">, T.R.: Vertically directed forces and malocclusion: A new approach. </w:t>
      </w:r>
      <w:proofErr w:type="spellStart"/>
      <w:r w:rsidRPr="00182E8F">
        <w:rPr>
          <w:rFonts w:ascii="Arial" w:hAnsi="Arial" w:cs="Arial"/>
          <w:i/>
          <w:iCs/>
          <w:color w:val="333333"/>
          <w:sz w:val="24"/>
          <w:szCs w:val="24"/>
        </w:rPr>
        <w:t>J.Dental</w:t>
      </w:r>
      <w:proofErr w:type="spellEnd"/>
      <w:r w:rsidRPr="00182E8F">
        <w:rPr>
          <w:rFonts w:ascii="Arial" w:hAnsi="Arial" w:cs="Arial"/>
          <w:i/>
          <w:iCs/>
          <w:color w:val="333333"/>
          <w:sz w:val="24"/>
          <w:szCs w:val="24"/>
        </w:rPr>
        <w:t xml:space="preserve"> Res.</w:t>
      </w:r>
      <w:r w:rsidRPr="00182E8F">
        <w:rPr>
          <w:rFonts w:ascii="Arial" w:hAnsi="Arial" w:cs="Arial"/>
          <w:color w:val="333333"/>
          <w:sz w:val="24"/>
          <w:szCs w:val="24"/>
        </w:rPr>
        <w:t>, 53, 1974, 1015-1022.</w:t>
      </w:r>
      <w:r w:rsidRPr="00182E8F">
        <w:rPr>
          <w:rFonts w:ascii="Arial" w:hAnsi="Arial" w:cs="Arial"/>
          <w:color w:val="333333"/>
          <w:sz w:val="24"/>
          <w:szCs w:val="24"/>
        </w:rPr>
        <w:br/>
      </w:r>
      <w:r w:rsidRPr="00182E8F">
        <w:rPr>
          <w:rFonts w:ascii="Arial" w:hAnsi="Arial" w:cs="Arial"/>
          <w:color w:val="333333"/>
          <w:sz w:val="24"/>
          <w:szCs w:val="24"/>
        </w:rPr>
        <w:br/>
      </w:r>
    </w:p>
    <w:p w:rsidR="000A17EC" w:rsidRDefault="000A17EC" w:rsidP="006A1DA6">
      <w:pPr>
        <w:shd w:val="clear" w:color="auto" w:fill="FFFFFF"/>
        <w:spacing w:after="0"/>
        <w:rPr>
          <w:rFonts w:ascii="Arial" w:eastAsia="Times New Roman" w:hAnsi="Arial" w:cs="Arial"/>
          <w:sz w:val="24"/>
          <w:szCs w:val="24"/>
        </w:rPr>
      </w:pPr>
    </w:p>
    <w:p w:rsidR="00BD42E8" w:rsidRDefault="00BD42E8" w:rsidP="006A1DA6">
      <w:pPr>
        <w:spacing w:after="0"/>
        <w:rPr>
          <w:rFonts w:ascii="Arial" w:hAnsi="Arial" w:cs="Arial"/>
          <w:sz w:val="24"/>
          <w:szCs w:val="24"/>
        </w:rPr>
        <w:sectPr w:rsidR="00BD42E8" w:rsidSect="006900A7">
          <w:type w:val="continuous"/>
          <w:pgSz w:w="12240" w:h="15840" w:code="1"/>
          <w:pgMar w:top="1440" w:right="1440" w:bottom="1440" w:left="1440" w:header="720" w:footer="720" w:gutter="0"/>
          <w:cols w:space="720"/>
          <w:docGrid w:linePitch="360"/>
        </w:sectPr>
      </w:pPr>
    </w:p>
    <w:p w:rsidR="00335598" w:rsidRPr="00CE1332" w:rsidRDefault="00335598" w:rsidP="006A1DA6">
      <w:pPr>
        <w:spacing w:after="0"/>
        <w:rPr>
          <w:rFonts w:ascii="Arial" w:hAnsi="Arial" w:cs="Arial"/>
          <w:sz w:val="24"/>
          <w:szCs w:val="24"/>
        </w:rPr>
      </w:pPr>
    </w:p>
    <w:p w:rsidR="00EF4B1F" w:rsidRDefault="00EF4B1F" w:rsidP="006A1DA6">
      <w:pPr>
        <w:spacing w:after="0"/>
      </w:pPr>
    </w:p>
    <w:sectPr w:rsidR="00EF4B1F" w:rsidSect="006900A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63" w:rsidRDefault="006C2763" w:rsidP="00550499">
      <w:pPr>
        <w:spacing w:after="0" w:line="240" w:lineRule="auto"/>
      </w:pPr>
      <w:r>
        <w:separator/>
      </w:r>
    </w:p>
  </w:endnote>
  <w:endnote w:type="continuationSeparator" w:id="0">
    <w:p w:rsidR="006C2763" w:rsidRDefault="006C2763" w:rsidP="00550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682306"/>
      <w:docPartObj>
        <w:docPartGallery w:val="Page Numbers (Bottom of Page)"/>
        <w:docPartUnique/>
      </w:docPartObj>
    </w:sdtPr>
    <w:sdtEndPr>
      <w:rPr>
        <w:noProof/>
      </w:rPr>
    </w:sdtEndPr>
    <w:sdtContent>
      <w:p w:rsidR="004E67CF" w:rsidRDefault="004E67CF">
        <w:pPr>
          <w:pStyle w:val="Footer"/>
          <w:jc w:val="center"/>
        </w:pPr>
        <w:r>
          <w:fldChar w:fldCharType="begin"/>
        </w:r>
        <w:r>
          <w:instrText xml:space="preserve"> PAGE   \* MERGEFORMAT </w:instrText>
        </w:r>
        <w:r>
          <w:fldChar w:fldCharType="separate"/>
        </w:r>
        <w:r w:rsidR="001D05A7">
          <w:rPr>
            <w:noProof/>
          </w:rPr>
          <w:t>1</w:t>
        </w:r>
        <w:r>
          <w:rPr>
            <w:noProof/>
          </w:rPr>
          <w:fldChar w:fldCharType="end"/>
        </w:r>
      </w:p>
    </w:sdtContent>
  </w:sdt>
  <w:p w:rsidR="00550499" w:rsidRDefault="00550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63" w:rsidRDefault="006C2763" w:rsidP="00550499">
      <w:pPr>
        <w:spacing w:after="0" w:line="240" w:lineRule="auto"/>
      </w:pPr>
      <w:r>
        <w:separator/>
      </w:r>
    </w:p>
  </w:footnote>
  <w:footnote w:type="continuationSeparator" w:id="0">
    <w:p w:rsidR="006C2763" w:rsidRDefault="006C2763" w:rsidP="00550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F32F8"/>
    <w:multiLevelType w:val="hybridMultilevel"/>
    <w:tmpl w:val="4172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B1F"/>
    <w:rsid w:val="00053814"/>
    <w:rsid w:val="00055BBD"/>
    <w:rsid w:val="00073209"/>
    <w:rsid w:val="0008335B"/>
    <w:rsid w:val="00083D67"/>
    <w:rsid w:val="00086064"/>
    <w:rsid w:val="00086E98"/>
    <w:rsid w:val="00093BFF"/>
    <w:rsid w:val="000A17EC"/>
    <w:rsid w:val="000A6842"/>
    <w:rsid w:val="000B743F"/>
    <w:rsid w:val="000C42C5"/>
    <w:rsid w:val="000D7421"/>
    <w:rsid w:val="000E4A57"/>
    <w:rsid w:val="001223E0"/>
    <w:rsid w:val="001251C8"/>
    <w:rsid w:val="00133512"/>
    <w:rsid w:val="0014360C"/>
    <w:rsid w:val="00145F1C"/>
    <w:rsid w:val="00153DE5"/>
    <w:rsid w:val="00156409"/>
    <w:rsid w:val="00166EBE"/>
    <w:rsid w:val="00170B59"/>
    <w:rsid w:val="00182E8F"/>
    <w:rsid w:val="00195F37"/>
    <w:rsid w:val="00196AD6"/>
    <w:rsid w:val="001A226A"/>
    <w:rsid w:val="001A59B3"/>
    <w:rsid w:val="001B1893"/>
    <w:rsid w:val="001B22FF"/>
    <w:rsid w:val="001B4AE3"/>
    <w:rsid w:val="001C6B9D"/>
    <w:rsid w:val="001D05A7"/>
    <w:rsid w:val="001E6116"/>
    <w:rsid w:val="001F4626"/>
    <w:rsid w:val="0020083E"/>
    <w:rsid w:val="0021299E"/>
    <w:rsid w:val="00242802"/>
    <w:rsid w:val="00242E85"/>
    <w:rsid w:val="002470D6"/>
    <w:rsid w:val="0026111B"/>
    <w:rsid w:val="00271F19"/>
    <w:rsid w:val="00280CE1"/>
    <w:rsid w:val="0028237E"/>
    <w:rsid w:val="002B798E"/>
    <w:rsid w:val="002D5E27"/>
    <w:rsid w:val="002D5EEF"/>
    <w:rsid w:val="002E41EB"/>
    <w:rsid w:val="002F7777"/>
    <w:rsid w:val="00304CCD"/>
    <w:rsid w:val="003108E3"/>
    <w:rsid w:val="0031674E"/>
    <w:rsid w:val="00335598"/>
    <w:rsid w:val="00355907"/>
    <w:rsid w:val="003641CD"/>
    <w:rsid w:val="0036614B"/>
    <w:rsid w:val="003719BB"/>
    <w:rsid w:val="00372709"/>
    <w:rsid w:val="00385CC8"/>
    <w:rsid w:val="00387CE0"/>
    <w:rsid w:val="00396E5B"/>
    <w:rsid w:val="003A1EEC"/>
    <w:rsid w:val="003C0491"/>
    <w:rsid w:val="003C4B85"/>
    <w:rsid w:val="003D68C3"/>
    <w:rsid w:val="003E7B9A"/>
    <w:rsid w:val="00407F7A"/>
    <w:rsid w:val="00422BE6"/>
    <w:rsid w:val="00427795"/>
    <w:rsid w:val="004752B1"/>
    <w:rsid w:val="0048009F"/>
    <w:rsid w:val="004C1455"/>
    <w:rsid w:val="004D5924"/>
    <w:rsid w:val="004D7075"/>
    <w:rsid w:val="004E67CF"/>
    <w:rsid w:val="00514CC9"/>
    <w:rsid w:val="00516E71"/>
    <w:rsid w:val="0053237D"/>
    <w:rsid w:val="00550499"/>
    <w:rsid w:val="005645E8"/>
    <w:rsid w:val="0057020D"/>
    <w:rsid w:val="00581B20"/>
    <w:rsid w:val="0058264A"/>
    <w:rsid w:val="0058711D"/>
    <w:rsid w:val="0059020A"/>
    <w:rsid w:val="005B544C"/>
    <w:rsid w:val="005C07B6"/>
    <w:rsid w:val="005F7B05"/>
    <w:rsid w:val="0061097F"/>
    <w:rsid w:val="006110ED"/>
    <w:rsid w:val="00613EB5"/>
    <w:rsid w:val="006357F9"/>
    <w:rsid w:val="00641361"/>
    <w:rsid w:val="006428FE"/>
    <w:rsid w:val="006636CE"/>
    <w:rsid w:val="00665CDF"/>
    <w:rsid w:val="006900A7"/>
    <w:rsid w:val="006964EA"/>
    <w:rsid w:val="00697E18"/>
    <w:rsid w:val="006A1DA6"/>
    <w:rsid w:val="006A3A87"/>
    <w:rsid w:val="006A54D1"/>
    <w:rsid w:val="006A661C"/>
    <w:rsid w:val="006B5255"/>
    <w:rsid w:val="006C2763"/>
    <w:rsid w:val="006D7228"/>
    <w:rsid w:val="006F3BA3"/>
    <w:rsid w:val="00715CCD"/>
    <w:rsid w:val="0072308D"/>
    <w:rsid w:val="007568D4"/>
    <w:rsid w:val="00764ABA"/>
    <w:rsid w:val="00766A60"/>
    <w:rsid w:val="007A4A82"/>
    <w:rsid w:val="007A6153"/>
    <w:rsid w:val="007B6EFA"/>
    <w:rsid w:val="007D1E44"/>
    <w:rsid w:val="007E451C"/>
    <w:rsid w:val="007F2999"/>
    <w:rsid w:val="007F4F90"/>
    <w:rsid w:val="008166ED"/>
    <w:rsid w:val="008338E1"/>
    <w:rsid w:val="008468A9"/>
    <w:rsid w:val="00862434"/>
    <w:rsid w:val="0086251C"/>
    <w:rsid w:val="00862DA9"/>
    <w:rsid w:val="00884A83"/>
    <w:rsid w:val="00893A83"/>
    <w:rsid w:val="008A2700"/>
    <w:rsid w:val="008C00B4"/>
    <w:rsid w:val="008D4602"/>
    <w:rsid w:val="008F22C1"/>
    <w:rsid w:val="00910988"/>
    <w:rsid w:val="009248C2"/>
    <w:rsid w:val="009360E7"/>
    <w:rsid w:val="009561B6"/>
    <w:rsid w:val="009622AD"/>
    <w:rsid w:val="009927EC"/>
    <w:rsid w:val="00995E6A"/>
    <w:rsid w:val="009966AE"/>
    <w:rsid w:val="009B5192"/>
    <w:rsid w:val="009C2C10"/>
    <w:rsid w:val="009C468A"/>
    <w:rsid w:val="009D12DC"/>
    <w:rsid w:val="009D3604"/>
    <w:rsid w:val="009D5CE7"/>
    <w:rsid w:val="00A1329F"/>
    <w:rsid w:val="00A23673"/>
    <w:rsid w:val="00A5012B"/>
    <w:rsid w:val="00A55BED"/>
    <w:rsid w:val="00A614B0"/>
    <w:rsid w:val="00A662F2"/>
    <w:rsid w:val="00A74CF8"/>
    <w:rsid w:val="00AA033A"/>
    <w:rsid w:val="00AA2CF5"/>
    <w:rsid w:val="00AB0F09"/>
    <w:rsid w:val="00AB105E"/>
    <w:rsid w:val="00AB2041"/>
    <w:rsid w:val="00AB6A29"/>
    <w:rsid w:val="00AB7D43"/>
    <w:rsid w:val="00AC09C1"/>
    <w:rsid w:val="00AC605C"/>
    <w:rsid w:val="00AD3966"/>
    <w:rsid w:val="00B147F0"/>
    <w:rsid w:val="00B22D52"/>
    <w:rsid w:val="00B54C00"/>
    <w:rsid w:val="00B828B1"/>
    <w:rsid w:val="00B87E09"/>
    <w:rsid w:val="00B90EEE"/>
    <w:rsid w:val="00B9368D"/>
    <w:rsid w:val="00BA4537"/>
    <w:rsid w:val="00BA70AB"/>
    <w:rsid w:val="00BA7D69"/>
    <w:rsid w:val="00BB18CE"/>
    <w:rsid w:val="00BB6366"/>
    <w:rsid w:val="00BC43DE"/>
    <w:rsid w:val="00BD42E8"/>
    <w:rsid w:val="00BE2304"/>
    <w:rsid w:val="00BF3E75"/>
    <w:rsid w:val="00C127FC"/>
    <w:rsid w:val="00C33180"/>
    <w:rsid w:val="00C37AC5"/>
    <w:rsid w:val="00C5051C"/>
    <w:rsid w:val="00C511BC"/>
    <w:rsid w:val="00C661AA"/>
    <w:rsid w:val="00C85AEF"/>
    <w:rsid w:val="00CA6D9D"/>
    <w:rsid w:val="00CB492F"/>
    <w:rsid w:val="00CE1332"/>
    <w:rsid w:val="00CF4CA4"/>
    <w:rsid w:val="00D419EC"/>
    <w:rsid w:val="00D504FF"/>
    <w:rsid w:val="00D509F7"/>
    <w:rsid w:val="00D745CA"/>
    <w:rsid w:val="00D77CC6"/>
    <w:rsid w:val="00D8511F"/>
    <w:rsid w:val="00D879A5"/>
    <w:rsid w:val="00D906B2"/>
    <w:rsid w:val="00DA0A5C"/>
    <w:rsid w:val="00DA4FF8"/>
    <w:rsid w:val="00DB75D1"/>
    <w:rsid w:val="00DB7D3E"/>
    <w:rsid w:val="00DE2141"/>
    <w:rsid w:val="00DF3FC3"/>
    <w:rsid w:val="00DF60D0"/>
    <w:rsid w:val="00DF796C"/>
    <w:rsid w:val="00E13725"/>
    <w:rsid w:val="00E34E36"/>
    <w:rsid w:val="00E55BD1"/>
    <w:rsid w:val="00E65A67"/>
    <w:rsid w:val="00E87A94"/>
    <w:rsid w:val="00E94CAF"/>
    <w:rsid w:val="00EB00E7"/>
    <w:rsid w:val="00EB3439"/>
    <w:rsid w:val="00EB5328"/>
    <w:rsid w:val="00EF4B1F"/>
    <w:rsid w:val="00F164FA"/>
    <w:rsid w:val="00F527A6"/>
    <w:rsid w:val="00F56B1C"/>
    <w:rsid w:val="00F56F5A"/>
    <w:rsid w:val="00FC1C14"/>
    <w:rsid w:val="00FD52F4"/>
    <w:rsid w:val="00FF1A8B"/>
    <w:rsid w:val="00FF3732"/>
    <w:rsid w:val="00FF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598"/>
    <w:rPr>
      <w:i/>
      <w:iCs/>
    </w:rPr>
  </w:style>
  <w:style w:type="paragraph" w:styleId="ListParagraph">
    <w:name w:val="List Paragraph"/>
    <w:basedOn w:val="Normal"/>
    <w:uiPriority w:val="34"/>
    <w:qFormat/>
    <w:rsid w:val="00CF4CA4"/>
    <w:pPr>
      <w:ind w:left="720"/>
      <w:contextualSpacing/>
    </w:pPr>
  </w:style>
  <w:style w:type="character" w:styleId="Hyperlink">
    <w:name w:val="Hyperlink"/>
    <w:basedOn w:val="DefaultParagraphFont"/>
    <w:uiPriority w:val="99"/>
    <w:unhideWhenUsed/>
    <w:rsid w:val="000E4A57"/>
    <w:rPr>
      <w:color w:val="0000FF" w:themeColor="hyperlink"/>
      <w:u w:val="single"/>
    </w:rPr>
  </w:style>
  <w:style w:type="character" w:styleId="LineNumber">
    <w:name w:val="line number"/>
    <w:basedOn w:val="DefaultParagraphFont"/>
    <w:uiPriority w:val="99"/>
    <w:semiHidden/>
    <w:unhideWhenUsed/>
    <w:rsid w:val="001A59B3"/>
  </w:style>
  <w:style w:type="paragraph" w:styleId="Header">
    <w:name w:val="header"/>
    <w:basedOn w:val="Normal"/>
    <w:link w:val="HeaderChar"/>
    <w:uiPriority w:val="99"/>
    <w:unhideWhenUsed/>
    <w:rsid w:val="00550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99"/>
  </w:style>
  <w:style w:type="paragraph" w:styleId="Footer">
    <w:name w:val="footer"/>
    <w:basedOn w:val="Normal"/>
    <w:link w:val="FooterChar"/>
    <w:uiPriority w:val="99"/>
    <w:unhideWhenUsed/>
    <w:rsid w:val="00550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35598"/>
    <w:rPr>
      <w:i/>
      <w:iCs/>
    </w:rPr>
  </w:style>
  <w:style w:type="paragraph" w:styleId="ListParagraph">
    <w:name w:val="List Paragraph"/>
    <w:basedOn w:val="Normal"/>
    <w:uiPriority w:val="34"/>
    <w:qFormat/>
    <w:rsid w:val="00CF4CA4"/>
    <w:pPr>
      <w:ind w:left="720"/>
      <w:contextualSpacing/>
    </w:pPr>
  </w:style>
  <w:style w:type="character" w:styleId="Hyperlink">
    <w:name w:val="Hyperlink"/>
    <w:basedOn w:val="DefaultParagraphFont"/>
    <w:uiPriority w:val="99"/>
    <w:unhideWhenUsed/>
    <w:rsid w:val="000E4A57"/>
    <w:rPr>
      <w:color w:val="0000FF" w:themeColor="hyperlink"/>
      <w:u w:val="single"/>
    </w:rPr>
  </w:style>
  <w:style w:type="character" w:styleId="LineNumber">
    <w:name w:val="line number"/>
    <w:basedOn w:val="DefaultParagraphFont"/>
    <w:uiPriority w:val="99"/>
    <w:semiHidden/>
    <w:unhideWhenUsed/>
    <w:rsid w:val="001A59B3"/>
  </w:style>
  <w:style w:type="paragraph" w:styleId="Header">
    <w:name w:val="header"/>
    <w:basedOn w:val="Normal"/>
    <w:link w:val="HeaderChar"/>
    <w:uiPriority w:val="99"/>
    <w:unhideWhenUsed/>
    <w:rsid w:val="00550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499"/>
  </w:style>
  <w:style w:type="paragraph" w:styleId="Footer">
    <w:name w:val="footer"/>
    <w:basedOn w:val="Normal"/>
    <w:link w:val="FooterChar"/>
    <w:uiPriority w:val="99"/>
    <w:unhideWhenUsed/>
    <w:rsid w:val="00550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05693">
      <w:bodyDiv w:val="1"/>
      <w:marLeft w:val="0"/>
      <w:marRight w:val="0"/>
      <w:marTop w:val="0"/>
      <w:marBottom w:val="0"/>
      <w:divBdr>
        <w:top w:val="none" w:sz="0" w:space="0" w:color="auto"/>
        <w:left w:val="none" w:sz="0" w:space="0" w:color="auto"/>
        <w:bottom w:val="none" w:sz="0" w:space="0" w:color="auto"/>
        <w:right w:val="none" w:sz="0" w:space="0" w:color="auto"/>
      </w:divBdr>
      <w:divsChild>
        <w:div w:id="1008750096">
          <w:marLeft w:val="0"/>
          <w:marRight w:val="0"/>
          <w:marTop w:val="0"/>
          <w:marBottom w:val="0"/>
          <w:divBdr>
            <w:top w:val="none" w:sz="0" w:space="0" w:color="auto"/>
            <w:left w:val="none" w:sz="0" w:space="0" w:color="auto"/>
            <w:bottom w:val="none" w:sz="0" w:space="0" w:color="auto"/>
            <w:right w:val="none" w:sz="0" w:space="0" w:color="auto"/>
          </w:divBdr>
          <w:divsChild>
            <w:div w:id="535199294">
              <w:marLeft w:val="0"/>
              <w:marRight w:val="0"/>
              <w:marTop w:val="0"/>
              <w:marBottom w:val="0"/>
              <w:divBdr>
                <w:top w:val="none" w:sz="0" w:space="0" w:color="auto"/>
                <w:left w:val="none" w:sz="0" w:space="0" w:color="auto"/>
                <w:bottom w:val="none" w:sz="0" w:space="0" w:color="auto"/>
                <w:right w:val="none" w:sz="0" w:space="0" w:color="auto"/>
              </w:divBdr>
              <w:divsChild>
                <w:div w:id="691683430">
                  <w:marLeft w:val="0"/>
                  <w:marRight w:val="0"/>
                  <w:marTop w:val="0"/>
                  <w:marBottom w:val="0"/>
                  <w:divBdr>
                    <w:top w:val="none" w:sz="0" w:space="0" w:color="auto"/>
                    <w:left w:val="none" w:sz="0" w:space="0" w:color="auto"/>
                    <w:bottom w:val="none" w:sz="0" w:space="0" w:color="auto"/>
                    <w:right w:val="none" w:sz="0" w:space="0" w:color="auto"/>
                  </w:divBdr>
                  <w:divsChild>
                    <w:div w:id="1883054207">
                      <w:marLeft w:val="0"/>
                      <w:marRight w:val="0"/>
                      <w:marTop w:val="0"/>
                      <w:marBottom w:val="0"/>
                      <w:divBdr>
                        <w:top w:val="none" w:sz="0" w:space="0" w:color="auto"/>
                        <w:left w:val="none" w:sz="0" w:space="0" w:color="auto"/>
                        <w:bottom w:val="none" w:sz="0" w:space="0" w:color="auto"/>
                        <w:right w:val="none" w:sz="0" w:space="0" w:color="auto"/>
                      </w:divBdr>
                      <w:divsChild>
                        <w:div w:id="1663045386">
                          <w:marLeft w:val="0"/>
                          <w:marRight w:val="0"/>
                          <w:marTop w:val="0"/>
                          <w:marBottom w:val="0"/>
                          <w:divBdr>
                            <w:top w:val="none" w:sz="0" w:space="0" w:color="auto"/>
                            <w:left w:val="none" w:sz="0" w:space="0" w:color="auto"/>
                            <w:bottom w:val="none" w:sz="0" w:space="0" w:color="auto"/>
                            <w:right w:val="none" w:sz="0" w:space="0" w:color="auto"/>
                          </w:divBdr>
                          <w:divsChild>
                            <w:div w:id="1486971777">
                              <w:marLeft w:val="0"/>
                              <w:marRight w:val="0"/>
                              <w:marTop w:val="0"/>
                              <w:marBottom w:val="0"/>
                              <w:divBdr>
                                <w:top w:val="none" w:sz="0" w:space="0" w:color="auto"/>
                                <w:left w:val="none" w:sz="0" w:space="0" w:color="auto"/>
                                <w:bottom w:val="none" w:sz="0" w:space="0" w:color="auto"/>
                                <w:right w:val="none" w:sz="0" w:space="0" w:color="auto"/>
                              </w:divBdr>
                              <w:divsChild>
                                <w:div w:id="568422473">
                                  <w:marLeft w:val="0"/>
                                  <w:marRight w:val="0"/>
                                  <w:marTop w:val="0"/>
                                  <w:marBottom w:val="0"/>
                                  <w:divBdr>
                                    <w:top w:val="none" w:sz="0" w:space="0" w:color="auto"/>
                                    <w:left w:val="none" w:sz="0" w:space="0" w:color="auto"/>
                                    <w:bottom w:val="none" w:sz="0" w:space="0" w:color="auto"/>
                                    <w:right w:val="none" w:sz="0" w:space="0" w:color="auto"/>
                                  </w:divBdr>
                                  <w:divsChild>
                                    <w:div w:id="1382053897">
                                      <w:marLeft w:val="0"/>
                                      <w:marRight w:val="0"/>
                                      <w:marTop w:val="0"/>
                                      <w:marBottom w:val="0"/>
                                      <w:divBdr>
                                        <w:top w:val="none" w:sz="0" w:space="0" w:color="auto"/>
                                        <w:left w:val="none" w:sz="0" w:space="0" w:color="auto"/>
                                        <w:bottom w:val="none" w:sz="0" w:space="0" w:color="auto"/>
                                        <w:right w:val="none" w:sz="0" w:space="0" w:color="auto"/>
                                      </w:divBdr>
                                      <w:divsChild>
                                        <w:div w:id="75176727">
                                          <w:marLeft w:val="0"/>
                                          <w:marRight w:val="0"/>
                                          <w:marTop w:val="0"/>
                                          <w:marBottom w:val="0"/>
                                          <w:divBdr>
                                            <w:top w:val="none" w:sz="0" w:space="0" w:color="auto"/>
                                            <w:left w:val="none" w:sz="0" w:space="0" w:color="auto"/>
                                            <w:bottom w:val="none" w:sz="0" w:space="0" w:color="auto"/>
                                            <w:right w:val="none" w:sz="0" w:space="0" w:color="auto"/>
                                          </w:divBdr>
                                          <w:divsChild>
                                            <w:div w:id="1271202212">
                                              <w:marLeft w:val="0"/>
                                              <w:marRight w:val="0"/>
                                              <w:marTop w:val="0"/>
                                              <w:marBottom w:val="0"/>
                                              <w:divBdr>
                                                <w:top w:val="none" w:sz="0" w:space="0" w:color="auto"/>
                                                <w:left w:val="none" w:sz="0" w:space="0" w:color="auto"/>
                                                <w:bottom w:val="none" w:sz="0" w:space="0" w:color="auto"/>
                                                <w:right w:val="none" w:sz="0" w:space="0" w:color="auto"/>
                                              </w:divBdr>
                                              <w:divsChild>
                                                <w:div w:id="876818274">
                                                  <w:marLeft w:val="0"/>
                                                  <w:marRight w:val="0"/>
                                                  <w:marTop w:val="0"/>
                                                  <w:marBottom w:val="0"/>
                                                  <w:divBdr>
                                                    <w:top w:val="none" w:sz="0" w:space="0" w:color="auto"/>
                                                    <w:left w:val="none" w:sz="0" w:space="0" w:color="auto"/>
                                                    <w:bottom w:val="none" w:sz="0" w:space="0" w:color="auto"/>
                                                    <w:right w:val="none" w:sz="0" w:space="0" w:color="auto"/>
                                                  </w:divBdr>
                                                  <w:divsChild>
                                                    <w:div w:id="16869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6983882">
      <w:bodyDiv w:val="1"/>
      <w:marLeft w:val="0"/>
      <w:marRight w:val="0"/>
      <w:marTop w:val="0"/>
      <w:marBottom w:val="0"/>
      <w:divBdr>
        <w:top w:val="none" w:sz="0" w:space="0" w:color="auto"/>
        <w:left w:val="none" w:sz="0" w:space="0" w:color="auto"/>
        <w:bottom w:val="none" w:sz="0" w:space="0" w:color="auto"/>
        <w:right w:val="none" w:sz="0" w:space="0" w:color="auto"/>
      </w:divBdr>
      <w:divsChild>
        <w:div w:id="622804719">
          <w:marLeft w:val="0"/>
          <w:marRight w:val="0"/>
          <w:marTop w:val="0"/>
          <w:marBottom w:val="0"/>
          <w:divBdr>
            <w:top w:val="none" w:sz="0" w:space="0" w:color="auto"/>
            <w:left w:val="none" w:sz="0" w:space="0" w:color="auto"/>
            <w:bottom w:val="none" w:sz="0" w:space="0" w:color="auto"/>
            <w:right w:val="none" w:sz="0" w:space="0" w:color="auto"/>
          </w:divBdr>
          <w:divsChild>
            <w:div w:id="2056462893">
              <w:marLeft w:val="0"/>
              <w:marRight w:val="0"/>
              <w:marTop w:val="0"/>
              <w:marBottom w:val="0"/>
              <w:divBdr>
                <w:top w:val="none" w:sz="0" w:space="0" w:color="auto"/>
                <w:left w:val="none" w:sz="0" w:space="0" w:color="auto"/>
                <w:bottom w:val="none" w:sz="0" w:space="0" w:color="auto"/>
                <w:right w:val="none" w:sz="0" w:space="0" w:color="auto"/>
              </w:divBdr>
              <w:divsChild>
                <w:div w:id="340665940">
                  <w:marLeft w:val="0"/>
                  <w:marRight w:val="0"/>
                  <w:marTop w:val="0"/>
                  <w:marBottom w:val="0"/>
                  <w:divBdr>
                    <w:top w:val="none" w:sz="0" w:space="0" w:color="auto"/>
                    <w:left w:val="none" w:sz="0" w:space="0" w:color="auto"/>
                    <w:bottom w:val="none" w:sz="0" w:space="0" w:color="auto"/>
                    <w:right w:val="none" w:sz="0" w:space="0" w:color="auto"/>
                  </w:divBdr>
                  <w:divsChild>
                    <w:div w:id="687412666">
                      <w:marLeft w:val="0"/>
                      <w:marRight w:val="0"/>
                      <w:marTop w:val="0"/>
                      <w:marBottom w:val="0"/>
                      <w:divBdr>
                        <w:top w:val="none" w:sz="0" w:space="0" w:color="auto"/>
                        <w:left w:val="none" w:sz="0" w:space="0" w:color="auto"/>
                        <w:bottom w:val="none" w:sz="0" w:space="0" w:color="auto"/>
                        <w:right w:val="none" w:sz="0" w:space="0" w:color="auto"/>
                      </w:divBdr>
                      <w:divsChild>
                        <w:div w:id="334115895">
                          <w:marLeft w:val="0"/>
                          <w:marRight w:val="0"/>
                          <w:marTop w:val="0"/>
                          <w:marBottom w:val="0"/>
                          <w:divBdr>
                            <w:top w:val="none" w:sz="0" w:space="0" w:color="auto"/>
                            <w:left w:val="none" w:sz="0" w:space="0" w:color="auto"/>
                            <w:bottom w:val="none" w:sz="0" w:space="0" w:color="auto"/>
                            <w:right w:val="none" w:sz="0" w:space="0" w:color="auto"/>
                          </w:divBdr>
                          <w:divsChild>
                            <w:div w:id="1617101673">
                              <w:marLeft w:val="0"/>
                              <w:marRight w:val="0"/>
                              <w:marTop w:val="0"/>
                              <w:marBottom w:val="0"/>
                              <w:divBdr>
                                <w:top w:val="none" w:sz="0" w:space="0" w:color="auto"/>
                                <w:left w:val="none" w:sz="0" w:space="0" w:color="auto"/>
                                <w:bottom w:val="none" w:sz="0" w:space="0" w:color="auto"/>
                                <w:right w:val="none" w:sz="0" w:space="0" w:color="auto"/>
                              </w:divBdr>
                            </w:div>
                            <w:div w:id="18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aom.com" TargetMode="External"/><Relationship Id="rId5" Type="http://schemas.openxmlformats.org/officeDocument/2006/relationships/webSettings" Target="webSettings.xml"/><Relationship Id="rId10" Type="http://schemas.openxmlformats.org/officeDocument/2006/relationships/hyperlink" Target="http://www.SpeechPathology.com" TargetMode="External"/><Relationship Id="rId4" Type="http://schemas.openxmlformats.org/officeDocument/2006/relationships/settings" Target="settings.xml"/><Relationship Id="rId9" Type="http://schemas.openxmlformats.org/officeDocument/2006/relationships/hyperlink" Target="mailto:oitsbob@sc.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8028</Words>
  <Characters>45760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Mason</dc:creator>
  <cp:lastModifiedBy>Bob Mason</cp:lastModifiedBy>
  <cp:revision>6</cp:revision>
  <dcterms:created xsi:type="dcterms:W3CDTF">2012-04-18T20:52:00Z</dcterms:created>
  <dcterms:modified xsi:type="dcterms:W3CDTF">2012-12-06T14:03:00Z</dcterms:modified>
</cp:coreProperties>
</file>